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5CB2C" w14:textId="58B7D97A" w:rsidR="003F3B8B" w:rsidRPr="00D1016F" w:rsidRDefault="003F3B8B" w:rsidP="003F3B8B">
      <w:pPr>
        <w:tabs>
          <w:tab w:val="left" w:pos="3600"/>
        </w:tabs>
        <w:spacing w:before="52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48"/>
          <w:szCs w:val="48"/>
        </w:rPr>
      </w:pPr>
      <w:r w:rsidRPr="00E04A8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A78F6C5" wp14:editId="6699952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3" name="รูปภาพ 3" descr="คำอธิบาย: คำอธิบาย: คำอธิบาย: คำอธิบาย: krut_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คำอธิบาย: คำอธิบาย: คำอธิบาย: คำอธิบาย: krut_s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A8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D9F9EE8" wp14:editId="1B214783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2" name="รูปภาพ 2" descr="คำอธิบาย: คำอธิบาย: คำอธิบาย: คำอธิบาย: krut_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คำอธิบาย: คำอธิบาย: คำอธิบาย: คำอธิบาย: krut_s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016F">
        <w:rPr>
          <w:rFonts w:ascii="TH SarabunIT๙" w:hAnsi="TH SarabunIT๙" w:cs="TH SarabunIT๙"/>
          <w:b/>
          <w:bCs/>
          <w:spacing w:val="-20"/>
          <w:sz w:val="48"/>
          <w:szCs w:val="48"/>
          <w:cs/>
        </w:rPr>
        <w:t>บันทึกข้อความ</w:t>
      </w:r>
    </w:p>
    <w:p w14:paraId="65B0085C" w14:textId="1B5EB2FC" w:rsidR="003F3B8B" w:rsidRPr="00E04A8A" w:rsidRDefault="003F3B8B" w:rsidP="003F3B8B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E04A8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1" allowOverlap="1" wp14:anchorId="4FA02517" wp14:editId="41296382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7174440C" id="ตัวเชื่อมต่อตรง 1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">
                <v:stroke dashstyle="1 1" endcap="round"/>
                <o:lock v:ext="edit" shapetype="f"/>
              </v:line>
            </w:pict>
          </mc:Fallback>
        </mc:AlternateContent>
      </w:r>
      <w:r w:rsidRPr="00E04A8A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  สำนักปลัด</w:t>
      </w:r>
      <w:r w:rsidR="00722708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องค์การบริหารส่วนตำบลนา</w:t>
      </w:r>
      <w:proofErr w:type="spellStart"/>
      <w:r w:rsidR="00722708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722708">
        <w:rPr>
          <w:rFonts w:ascii="TH SarabunIT๙" w:hAnsi="TH SarabunIT๙" w:cs="TH SarabunIT๙" w:hint="cs"/>
          <w:sz w:val="32"/>
          <w:szCs w:val="32"/>
          <w:cs/>
        </w:rPr>
        <w:t xml:space="preserve">เหนือ 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โทรศัพท์  </w:t>
      </w:r>
      <w:r w:rsidR="00722708">
        <w:rPr>
          <w:rFonts w:ascii="TH SarabunIT๙" w:hAnsi="TH SarabunIT๙" w:cs="TH SarabunIT๙" w:hint="cs"/>
          <w:sz w:val="32"/>
          <w:szCs w:val="32"/>
          <w:cs/>
        </w:rPr>
        <w:t>0 7529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2708">
        <w:rPr>
          <w:rFonts w:ascii="TH SarabunIT๙" w:hAnsi="TH SarabunIT๙" w:cs="TH SarabunIT๙" w:hint="cs"/>
          <w:sz w:val="32"/>
          <w:szCs w:val="32"/>
          <w:cs/>
        </w:rPr>
        <w:t>0860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D3DA629" w14:textId="03C0F821" w:rsidR="003F3B8B" w:rsidRPr="00E04A8A" w:rsidRDefault="003F3B8B" w:rsidP="003F3B8B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1" distB="4294967291" distL="114300" distR="114300" simplePos="0" relativeHeight="251662336" behindDoc="0" locked="0" layoutInCell="1" allowOverlap="1" wp14:anchorId="4DBBB208" wp14:editId="64F4D089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8DA41B" id="ตัวเชื่อมต่อตรง 5" o:spid="_x0000_s1026" style="position:absolute;z-index:25166233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">
                <v:stroke dashstyle="1 1" endcap="round"/>
                <o:lock v:ext="edit" shapetype="f"/>
              </v:line>
            </w:pict>
          </mc:Fallback>
        </mc:AlternateContent>
      </w:r>
      <w:r w:rsidRPr="00E04A8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1" distB="4294967291" distL="114300" distR="114300" simplePos="0" relativeHeight="251663360" behindDoc="0" locked="0" layoutInCell="1" allowOverlap="1" wp14:anchorId="34A9AC1B" wp14:editId="18251295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0"/>
                <wp:wrapNone/>
                <wp:docPr id="13" name="ตัวเชื่อมต่อ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7F56A13" id="ตัวเชื่อมต่อตรง 13" o:spid="_x0000_s1026" style="position:absolute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">
                <v:stroke dashstyle="1 1" endcap="round"/>
                <o:lock v:ext="edit" shapetype="f"/>
              </v:line>
            </w:pict>
          </mc:Fallback>
        </mc:AlternateContent>
      </w:r>
      <w:r w:rsidRPr="00E04A8A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  ตง </w:t>
      </w:r>
      <w:r w:rsidR="00722708">
        <w:rPr>
          <w:rFonts w:ascii="TH SarabunIT๙" w:hAnsi="TH SarabunIT๙" w:cs="TH SarabunIT๙"/>
          <w:sz w:val="32"/>
          <w:szCs w:val="32"/>
        </w:rPr>
        <w:t>75101</w:t>
      </w:r>
      <w:r w:rsidRPr="00E04A8A">
        <w:rPr>
          <w:rFonts w:ascii="TH SarabunIT๙" w:hAnsi="TH SarabunIT๙" w:cs="TH SarabunIT๙"/>
          <w:sz w:val="32"/>
          <w:szCs w:val="32"/>
          <w:cs/>
        </w:rPr>
        <w:t>/</w:t>
      </w:r>
      <w:r w:rsidRPr="00E04A8A">
        <w:rPr>
          <w:rFonts w:ascii="TH SarabunIT๙" w:hAnsi="TH SarabunIT๙" w:cs="TH SarabunIT๙"/>
          <w:sz w:val="32"/>
          <w:szCs w:val="32"/>
        </w:rPr>
        <w:t xml:space="preserve">       </w:t>
      </w:r>
      <w:r w:rsidRPr="00E04A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</w:t>
      </w:r>
      <w:r w:rsidR="00737F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E04A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2708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D08BB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</w:rPr>
        <w:t xml:space="preserve">  256</w:t>
      </w:r>
      <w:r>
        <w:rPr>
          <w:rFonts w:ascii="TH SarabunIT๙" w:hAnsi="TH SarabunIT๙" w:cs="TH SarabunIT๙"/>
          <w:sz w:val="32"/>
          <w:szCs w:val="32"/>
        </w:rPr>
        <w:t>6</w:t>
      </w:r>
    </w:p>
    <w:p w14:paraId="311C4C96" w14:textId="641E1C3D" w:rsidR="003F3B8B" w:rsidRPr="00E04A8A" w:rsidRDefault="003F3B8B" w:rsidP="003F3B8B">
      <w:pPr>
        <w:tabs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1" distB="4294967291" distL="114300" distR="114300" simplePos="0" relativeHeight="251664384" behindDoc="0" locked="0" layoutInCell="1" allowOverlap="1" wp14:anchorId="6C3C616C" wp14:editId="3A297945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0"/>
                <wp:wrapNone/>
                <wp:docPr id="14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2908DC78" id="ตัวเชื่อมต่อตรง 14" o:spid="_x0000_s1026" style="position:absolute;z-index:2516643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">
                <v:stroke dashstyle="1 1" endcap="round"/>
                <o:lock v:ext="edit" shapetype="f"/>
              </v:line>
            </w:pict>
          </mc:Fallback>
        </mc:AlternateContent>
      </w:r>
      <w:r w:rsidRPr="00E04A8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  รายงานผลการประเมินคุณธรรมและความโปร่งใสในการดำเนินงานของหน่วยงานของรัฐ </w:t>
      </w:r>
    </w:p>
    <w:p w14:paraId="25B2DA3B" w14:textId="5D921764" w:rsidR="003F3B8B" w:rsidRPr="00E04A8A" w:rsidRDefault="003F3B8B" w:rsidP="003F3B8B">
      <w:pPr>
        <w:tabs>
          <w:tab w:val="left" w:pos="9000"/>
        </w:tabs>
        <w:spacing w:after="120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E04A8A">
        <w:rPr>
          <w:rFonts w:ascii="TH SarabunIT๙" w:hAnsi="TH SarabunIT๙" w:cs="TH SarabunIT๙"/>
          <w:sz w:val="32"/>
          <w:szCs w:val="32"/>
          <w:cs/>
        </w:rPr>
        <w:t xml:space="preserve">         ประจำปีงบประมาณ พ.ศ. </w:t>
      </w:r>
      <w:r w:rsidRPr="00E04A8A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6</w:t>
      </w:r>
    </w:p>
    <w:p w14:paraId="596AC4B3" w14:textId="70D83E80" w:rsidR="003F3B8B" w:rsidRPr="00E04A8A" w:rsidRDefault="003F3B8B" w:rsidP="003F3B8B">
      <w:pPr>
        <w:spacing w:after="12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04A8A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E04A8A">
        <w:rPr>
          <w:rFonts w:ascii="TH SarabunIT๙" w:hAnsi="TH SarabunIT๙" w:cs="TH SarabunIT๙"/>
          <w:sz w:val="32"/>
          <w:szCs w:val="32"/>
        </w:rPr>
        <w:t xml:space="preserve">  </w:t>
      </w:r>
      <w:r w:rsidR="00722708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นายกองค์การบริหารส่วนตำบลนา</w:t>
      </w:r>
      <w:proofErr w:type="spellStart"/>
      <w:r w:rsidR="00722708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722708">
        <w:rPr>
          <w:rFonts w:ascii="TH SarabunIT๙" w:hAnsi="TH SarabunIT๙" w:cs="TH SarabunIT๙" w:hint="cs"/>
          <w:sz w:val="32"/>
          <w:szCs w:val="32"/>
          <w:cs/>
        </w:rPr>
        <w:t>เหนือ</w:t>
      </w:r>
    </w:p>
    <w:p w14:paraId="7008FADD" w14:textId="77777777" w:rsidR="003F3B8B" w:rsidRPr="00E04A8A" w:rsidRDefault="003F3B8B" w:rsidP="003F3B8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เรื่องเดิม</w:t>
      </w:r>
    </w:p>
    <w:p w14:paraId="238CE972" w14:textId="5DAF9E11" w:rsidR="003F3B8B" w:rsidRPr="00E04A8A" w:rsidRDefault="003F3B8B" w:rsidP="003F3B8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72270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</w:t>
      </w:r>
      <w:proofErr w:type="spellStart"/>
      <w:r w:rsidR="00722708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722708">
        <w:rPr>
          <w:rFonts w:ascii="TH SarabunIT๙" w:hAnsi="TH SarabunIT๙" w:cs="TH SarabunIT๙" w:hint="cs"/>
          <w:sz w:val="32"/>
          <w:szCs w:val="32"/>
          <w:cs/>
        </w:rPr>
        <w:t xml:space="preserve">เหนือ </w:t>
      </w:r>
      <w:r w:rsidRPr="00E04A8A">
        <w:rPr>
          <w:rFonts w:ascii="TH SarabunIT๙" w:hAnsi="TH SarabunIT๙" w:cs="TH SarabunIT๙"/>
          <w:sz w:val="32"/>
          <w:szCs w:val="32"/>
          <w:cs/>
        </w:rPr>
        <w:t>ได้เข้ารับการประเมินคุณธรรมและความโปร่งใสในการดำเนินงานของหน่วยงานภาครัฐ (</w:t>
      </w:r>
      <w:r w:rsidRPr="00E04A8A">
        <w:rPr>
          <w:rFonts w:ascii="TH SarabunIT๙" w:hAnsi="TH SarabunIT๙" w:cs="TH SarabunIT๙"/>
          <w:sz w:val="32"/>
          <w:szCs w:val="32"/>
        </w:rPr>
        <w:t xml:space="preserve">Integrity and Transparency Assessment : ITA)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Pr="00E04A8A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บัดนี้ สำนักงาน ป</w:t>
      </w:r>
      <w:r w:rsidRPr="00E04A8A">
        <w:rPr>
          <w:rFonts w:ascii="TH SarabunIT๙" w:hAnsi="TH SarabunIT๙" w:cs="TH SarabunIT๙"/>
          <w:sz w:val="32"/>
          <w:szCs w:val="32"/>
        </w:rPr>
        <w:t>.</w:t>
      </w:r>
      <w:r w:rsidRPr="00E04A8A">
        <w:rPr>
          <w:rFonts w:ascii="TH SarabunIT๙" w:hAnsi="TH SarabunIT๙" w:cs="TH SarabunIT๙"/>
          <w:sz w:val="32"/>
          <w:szCs w:val="32"/>
          <w:cs/>
        </w:rPr>
        <w:t>ป</w:t>
      </w:r>
      <w:r w:rsidRPr="00E04A8A">
        <w:rPr>
          <w:rFonts w:ascii="TH SarabunIT๙" w:hAnsi="TH SarabunIT๙" w:cs="TH SarabunIT๙"/>
          <w:sz w:val="32"/>
          <w:szCs w:val="32"/>
        </w:rPr>
        <w:t>.</w:t>
      </w:r>
      <w:r w:rsidRPr="00E04A8A">
        <w:rPr>
          <w:rFonts w:ascii="TH SarabunIT๙" w:hAnsi="TH SarabunIT๙" w:cs="TH SarabunIT๙"/>
          <w:sz w:val="32"/>
          <w:szCs w:val="32"/>
          <w:cs/>
        </w:rPr>
        <w:t>ช</w:t>
      </w:r>
      <w:r w:rsidRPr="00E04A8A">
        <w:rPr>
          <w:rFonts w:ascii="TH SarabunIT๙" w:hAnsi="TH SarabunIT๙" w:cs="TH SarabunIT๙"/>
          <w:sz w:val="32"/>
          <w:szCs w:val="32"/>
        </w:rPr>
        <w:t xml:space="preserve">. </w:t>
      </w:r>
      <w:r w:rsidRPr="00E04A8A">
        <w:rPr>
          <w:rFonts w:ascii="TH SarabunIT๙" w:hAnsi="TH SarabunIT๙" w:cs="TH SarabunIT๙"/>
          <w:sz w:val="32"/>
          <w:szCs w:val="32"/>
          <w:cs/>
        </w:rPr>
        <w:t>ได้ประกาศผลการประเมินคุณธรรมและความโปร่งใสในการดำเนินงานของหน่วยงานของรัฐ (</w:t>
      </w:r>
      <w:r w:rsidRPr="00E04A8A">
        <w:rPr>
          <w:rFonts w:ascii="TH SarabunIT๙" w:hAnsi="TH SarabunIT๙" w:cs="TH SarabunIT๙"/>
          <w:sz w:val="32"/>
          <w:szCs w:val="32"/>
        </w:rPr>
        <w:t>Integrity and Transparency Assessment : ITA)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 </w:t>
      </w:r>
      <w:r w:rsidRPr="00E04A8A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นั้น</w:t>
      </w:r>
    </w:p>
    <w:p w14:paraId="6FE48950" w14:textId="77777777" w:rsidR="003F3B8B" w:rsidRPr="00E04A8A" w:rsidRDefault="003F3B8B" w:rsidP="003F3B8B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4A8A">
        <w:rPr>
          <w:rFonts w:ascii="TH SarabunIT๙" w:hAnsi="TH SarabunIT๙" w:cs="TH SarabunIT๙"/>
          <w:b/>
          <w:bCs/>
          <w:sz w:val="32"/>
          <w:szCs w:val="32"/>
          <w:cs/>
        </w:rPr>
        <w:t>ข้อเท็จจริง</w:t>
      </w:r>
    </w:p>
    <w:p w14:paraId="4BBA88A8" w14:textId="064BD639" w:rsidR="003F3B8B" w:rsidRPr="00722708" w:rsidRDefault="003F3B8B" w:rsidP="0072270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="00722708">
        <w:rPr>
          <w:rFonts w:ascii="TH SarabunIT๙" w:hAnsi="TH SarabunIT๙" w:cs="TH SarabunIT๙" w:hint="cs"/>
          <w:sz w:val="32"/>
          <w:szCs w:val="32"/>
          <w:cs/>
        </w:rPr>
        <w:t xml:space="preserve">งานนิติการ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7227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เจ้าหน้าที่ผู้รับผิดชอบได้นำผลคะแนนที่ได้จากการประเมินคุณธรรมและความโปร่งใสในการดำเนินงานของหน่วยงานภาครัฐ (</w:t>
      </w:r>
      <w:r w:rsidRPr="00E04A8A">
        <w:rPr>
          <w:rFonts w:ascii="TH SarabunIT๙" w:hAnsi="TH SarabunIT๙" w:cs="TH SarabunIT๙"/>
          <w:sz w:val="32"/>
          <w:szCs w:val="32"/>
        </w:rPr>
        <w:t xml:space="preserve">Integrity and Transparency Assessment : ITA)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Pr="00E04A8A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 w:rsidR="0072270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</w:t>
      </w:r>
      <w:proofErr w:type="spellStart"/>
      <w:r w:rsidR="00722708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722708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="0072270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E04A8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มีค่าคะแนนรวมเท่ากับ </w:t>
      </w:r>
      <w:r w:rsidR="00722708" w:rsidRPr="00722708">
        <w:rPr>
          <w:rFonts w:ascii="TH SarabunIT๙" w:hAnsi="TH SarabunIT๙" w:cs="TH SarabunIT๙"/>
          <w:b/>
          <w:bCs/>
          <w:sz w:val="32"/>
          <w:szCs w:val="32"/>
          <w:u w:val="single"/>
        </w:rPr>
        <w:t>91.65</w:t>
      </w:r>
      <w:r w:rsidRPr="00E04A8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คะแนน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อยู่ในระดับ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ผ่าน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ผลคะแนนจากตัวชี้วัดการประเมิน </w:t>
      </w:r>
      <w:r w:rsidRPr="00E04A8A">
        <w:rPr>
          <w:rFonts w:ascii="TH SarabunIT๙" w:hAnsi="TH SarabunIT๙" w:cs="TH SarabunIT๙"/>
          <w:b/>
          <w:bCs/>
          <w:sz w:val="32"/>
          <w:szCs w:val="32"/>
        </w:rPr>
        <w:t xml:space="preserve">10 </w:t>
      </w:r>
      <w:r w:rsidRPr="00E04A8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 ได้แก่</w:t>
      </w:r>
    </w:p>
    <w:p w14:paraId="4E196FB2" w14:textId="2665EC86" w:rsidR="003F3B8B" w:rsidRPr="00E04A8A" w:rsidRDefault="003F3B8B" w:rsidP="003F3B8B">
      <w:pPr>
        <w:pStyle w:val="a3"/>
        <w:spacing w:after="120"/>
        <w:ind w:left="0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</w:rPr>
        <w:tab/>
        <w:t xml:space="preserve">1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การปฏิบัติหน้าที่ </w:t>
      </w:r>
      <w:r w:rsidRPr="00E04A8A">
        <w:rPr>
          <w:rFonts w:ascii="TH SarabunIT๙" w:hAnsi="TH SarabunIT๙" w:cs="TH SarabunIT๙"/>
          <w:sz w:val="32"/>
          <w:szCs w:val="32"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คะแนนที่ได้  </w:t>
      </w:r>
      <w:r w:rsidR="00722708">
        <w:rPr>
          <w:rFonts w:ascii="TH SarabunIT๙" w:hAnsi="TH SarabunIT๙" w:cs="TH SarabunIT๙" w:hint="cs"/>
          <w:sz w:val="32"/>
          <w:szCs w:val="32"/>
          <w:cs/>
        </w:rPr>
        <w:t>99.65</w:t>
      </w:r>
      <w:proofErr w:type="gramEnd"/>
      <w:r w:rsidRPr="00E04A8A">
        <w:rPr>
          <w:rFonts w:ascii="TH SarabunIT๙" w:hAnsi="TH SarabunIT๙" w:cs="TH SarabunIT๙"/>
          <w:sz w:val="32"/>
          <w:szCs w:val="32"/>
          <w:cs/>
        </w:rPr>
        <w:t xml:space="preserve">  คะแนน</w:t>
      </w:r>
    </w:p>
    <w:p w14:paraId="40DED143" w14:textId="2F2FA3C7" w:rsidR="003F3B8B" w:rsidRPr="00E04A8A" w:rsidRDefault="003F3B8B" w:rsidP="003F3B8B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</w:rPr>
        <w:t xml:space="preserve">2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การใช้งบประมาณ 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proofErr w:type="gramStart"/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คะแนนที่ได้ </w:t>
      </w:r>
      <w:r w:rsidR="00722708">
        <w:rPr>
          <w:rFonts w:ascii="TH SarabunIT๙" w:hAnsi="TH SarabunIT๙" w:cs="TH SarabunIT๙" w:hint="cs"/>
          <w:sz w:val="32"/>
          <w:szCs w:val="32"/>
          <w:cs/>
        </w:rPr>
        <w:t xml:space="preserve"> 94.11</w:t>
      </w:r>
      <w:proofErr w:type="gramEnd"/>
      <w:r w:rsidRPr="00E04A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227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3F0EC9C3" w14:textId="51AACDA0" w:rsidR="003F3B8B" w:rsidRPr="00E04A8A" w:rsidRDefault="003F3B8B" w:rsidP="003F3B8B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</w:rPr>
        <w:t>3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การใช้อำนาจ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E04A8A">
        <w:rPr>
          <w:rFonts w:ascii="TH SarabunIT๙" w:hAnsi="TH SarabunIT๙" w:cs="TH SarabunIT๙"/>
          <w:sz w:val="32"/>
          <w:szCs w:val="32"/>
          <w:cs/>
        </w:rPr>
        <w:t>คะแนนที่ได้  9</w:t>
      </w:r>
      <w:r w:rsidR="00722708">
        <w:rPr>
          <w:rFonts w:ascii="TH SarabunIT๙" w:hAnsi="TH SarabunIT๙" w:cs="TH SarabunIT๙" w:hint="cs"/>
          <w:sz w:val="32"/>
          <w:szCs w:val="32"/>
          <w:cs/>
        </w:rPr>
        <w:t>9.30</w:t>
      </w:r>
      <w:proofErr w:type="gramEnd"/>
      <w:r w:rsidRPr="00E04A8A">
        <w:rPr>
          <w:rFonts w:ascii="TH SarabunIT๙" w:hAnsi="TH SarabunIT๙" w:cs="TH SarabunIT๙"/>
          <w:sz w:val="32"/>
          <w:szCs w:val="32"/>
          <w:cs/>
        </w:rPr>
        <w:t xml:space="preserve">  คะแนน</w:t>
      </w:r>
    </w:p>
    <w:p w14:paraId="355F1030" w14:textId="209F6624" w:rsidR="003F3B8B" w:rsidRDefault="003F3B8B" w:rsidP="003F3B8B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</w:rPr>
        <w:t>4</w:t>
      </w:r>
      <w:r w:rsidR="00737FE6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การใช้ทรัพย์สินของราชการ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คะแนนที่ได้  </w:t>
      </w:r>
      <w:r w:rsidR="00722708">
        <w:rPr>
          <w:rFonts w:ascii="TH SarabunIT๙" w:hAnsi="TH SarabunIT๙" w:cs="TH SarabunIT๙" w:hint="cs"/>
          <w:sz w:val="32"/>
          <w:szCs w:val="32"/>
          <w:cs/>
        </w:rPr>
        <w:t>98.36</w:t>
      </w:r>
      <w:proofErr w:type="gramEnd"/>
      <w:r w:rsidRPr="00E04A8A">
        <w:rPr>
          <w:rFonts w:ascii="TH SarabunIT๙" w:hAnsi="TH SarabunIT๙" w:cs="TH SarabunIT๙"/>
          <w:sz w:val="32"/>
          <w:szCs w:val="32"/>
        </w:rPr>
        <w:t xml:space="preserve">  </w:t>
      </w:r>
      <w:r w:rsidRPr="00E04A8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53BE276A" w14:textId="7F8D173C" w:rsidR="00F35DB5" w:rsidRPr="00E04A8A" w:rsidRDefault="00F35DB5" w:rsidP="00F35DB5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การแก้ไขปัญหาการทุจริต 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คะแนนที่ได้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99.30  </w:t>
      </w:r>
      <w:r w:rsidRPr="00E04A8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1CA78729" w14:textId="0B4C41B6" w:rsidR="00F35DB5" w:rsidRPr="00F35DB5" w:rsidRDefault="00F35DB5" w:rsidP="00F35DB5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คุณภาพการดำเนินงาน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คะแนนที่ได้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82</w:t>
      </w:r>
      <w:r>
        <w:rPr>
          <w:rFonts w:ascii="TH SarabunIT๙" w:hAnsi="TH SarabunIT๙" w:cs="TH SarabunIT๙" w:hint="cs"/>
          <w:sz w:val="32"/>
          <w:szCs w:val="32"/>
          <w:cs/>
        </w:rPr>
        <w:t>.74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คะแนน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1F8E3BE" w14:textId="7886D0A5" w:rsidR="00F35DB5" w:rsidRPr="00E04A8A" w:rsidRDefault="00F35DB5" w:rsidP="00F35DB5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ประสิทธิภาพการสื่อสาร 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  <w:t xml:space="preserve">คะแนนที่ได้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77.53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285D46EB" w14:textId="77777777" w:rsidR="00F35DB5" w:rsidRPr="00E04A8A" w:rsidRDefault="00F35DB5" w:rsidP="00F35DB5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การปรับปรุงการทำงาน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คะแนนที่ได้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74</w:t>
      </w:r>
      <w:r>
        <w:rPr>
          <w:rFonts w:ascii="TH SarabunIT๙" w:hAnsi="TH SarabunIT๙" w:cs="TH SarabunIT๙" w:hint="cs"/>
          <w:sz w:val="32"/>
          <w:szCs w:val="32"/>
          <w:cs/>
        </w:rPr>
        <w:t>.35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776654F9" w14:textId="26811570" w:rsidR="00F35DB5" w:rsidRPr="00E04A8A" w:rsidRDefault="00F35DB5" w:rsidP="003F3B8B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การเปิดเผยข้อมูล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คะแนนที่ได้ </w:t>
      </w:r>
      <w:r>
        <w:rPr>
          <w:rFonts w:ascii="TH SarabunIT๙" w:hAnsi="TH SarabunIT๙" w:cs="TH SarabunIT๙" w:hint="cs"/>
          <w:sz w:val="32"/>
          <w:szCs w:val="32"/>
          <w:cs/>
        </w:rPr>
        <w:t>100.00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</w:p>
    <w:p w14:paraId="7FF72FD5" w14:textId="376D02D9" w:rsidR="00F35DB5" w:rsidRDefault="00F35DB5" w:rsidP="003F3B8B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3F3B8B"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="003F3B8B" w:rsidRPr="00E04A8A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>คะแนนที่ได้</w:t>
      </w:r>
      <w:r w:rsidR="006E35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E35A4">
        <w:rPr>
          <w:rFonts w:ascii="TH SarabunIT๙" w:hAnsi="TH SarabunIT๙" w:cs="TH SarabunIT๙" w:hint="cs"/>
          <w:sz w:val="32"/>
          <w:szCs w:val="32"/>
          <w:cs/>
        </w:rPr>
        <w:t>93.75.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4B5D7844" w14:textId="77777777" w:rsidR="003F3B8B" w:rsidRPr="00591B62" w:rsidRDefault="003F3B8B" w:rsidP="003F3B8B">
      <w:pPr>
        <w:pStyle w:val="a3"/>
        <w:spacing w:after="12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91B6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ข้อเสนอแนะเพื่อพัฒนาการดำเนินงานของหน่วยงานของรัฐ</w:t>
      </w:r>
    </w:p>
    <w:p w14:paraId="162AE6D3" w14:textId="166ADD0A" w:rsidR="003F3B8B" w:rsidRDefault="003F3B8B" w:rsidP="000D6113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="000D6113" w:rsidRPr="007A71C6">
        <w:rPr>
          <w:rFonts w:ascii="TH SarabunIT๙" w:hAnsi="TH SarabunIT๙" w:cs="TH SarabunIT๙"/>
          <w:sz w:val="32"/>
          <w:szCs w:val="32"/>
          <w:cs/>
        </w:rPr>
        <w:t xml:space="preserve">หน่วยงานมีผลการประเมินคุณธรรมและความโปร่งใสในการดำเนินงานของหน่วยงานภาครัฐประจำปีงบประมาณ พ.ศ. </w:t>
      </w:r>
      <w:r w:rsidR="000D6113" w:rsidRPr="007A71C6">
        <w:rPr>
          <w:rFonts w:ascii="TH SarabunIT๙" w:hAnsi="TH SarabunIT๙" w:cs="TH SarabunIT๙"/>
          <w:sz w:val="32"/>
          <w:szCs w:val="32"/>
        </w:rPr>
        <w:t>2566</w:t>
      </w:r>
      <w:r w:rsidR="000D6113" w:rsidRPr="007A71C6">
        <w:rPr>
          <w:rFonts w:ascii="TH SarabunIT๙" w:hAnsi="TH SarabunIT๙" w:cs="TH SarabunIT๙"/>
          <w:sz w:val="32"/>
          <w:szCs w:val="32"/>
          <w:cs/>
        </w:rPr>
        <w:t xml:space="preserve"> อยู่ในระดับผ่านและบรรลุค่าเป้าหมาย คือ มีผลการประเมิน </w:t>
      </w:r>
      <w:r w:rsidR="000D6113" w:rsidRPr="007A71C6">
        <w:rPr>
          <w:rFonts w:ascii="TH SarabunIT๙" w:hAnsi="TH SarabunIT๙" w:cs="TH SarabunIT๙"/>
          <w:sz w:val="32"/>
          <w:szCs w:val="32"/>
        </w:rPr>
        <w:t xml:space="preserve">ITA </w:t>
      </w:r>
      <w:r w:rsidR="000D6113" w:rsidRPr="007A71C6">
        <w:rPr>
          <w:rFonts w:ascii="TH SarabunIT๙" w:hAnsi="TH SarabunIT๙" w:cs="TH SarabunIT๙"/>
          <w:sz w:val="32"/>
          <w:szCs w:val="32"/>
          <w:cs/>
        </w:rPr>
        <w:t xml:space="preserve">ในภาพรวม </w:t>
      </w:r>
      <w:r w:rsidR="00737FE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D6113" w:rsidRPr="007A71C6">
        <w:rPr>
          <w:rFonts w:ascii="TH SarabunIT๙" w:hAnsi="TH SarabunIT๙" w:cs="TH SarabunIT๙"/>
          <w:sz w:val="32"/>
          <w:szCs w:val="32"/>
        </w:rPr>
        <w:t>85</w:t>
      </w:r>
      <w:r w:rsidR="000D6113" w:rsidRPr="007A71C6">
        <w:rPr>
          <w:rFonts w:ascii="TH SarabunIT๙" w:hAnsi="TH SarabunIT๙" w:cs="TH SarabunIT๙"/>
          <w:sz w:val="32"/>
          <w:szCs w:val="32"/>
          <w:cs/>
        </w:rPr>
        <w:t xml:space="preserve"> คะแนนขึ้นไป แต่มีคะแนนรายเครื่องมือประกอบด้วย </w:t>
      </w:r>
      <w:r w:rsidR="000D6113" w:rsidRPr="007A71C6">
        <w:rPr>
          <w:rFonts w:ascii="TH SarabunIT๙" w:hAnsi="TH SarabunIT๙" w:cs="TH SarabunIT๙"/>
          <w:sz w:val="32"/>
          <w:szCs w:val="32"/>
        </w:rPr>
        <w:t xml:space="preserve">IIT, EIT </w:t>
      </w:r>
      <w:r w:rsidR="000D6113" w:rsidRPr="007A71C6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="000D6113" w:rsidRPr="007A71C6">
        <w:rPr>
          <w:rFonts w:ascii="TH SarabunIT๙" w:hAnsi="TH SarabunIT๙" w:cs="TH SarabunIT๙"/>
          <w:sz w:val="32"/>
          <w:szCs w:val="32"/>
        </w:rPr>
        <w:t xml:space="preserve">1, EIT </w:t>
      </w:r>
      <w:r w:rsidR="000D6113" w:rsidRPr="007A71C6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="000D6113" w:rsidRPr="007A71C6">
        <w:rPr>
          <w:rFonts w:ascii="TH SarabunIT๙" w:hAnsi="TH SarabunIT๙" w:cs="TH SarabunIT๙"/>
          <w:sz w:val="32"/>
          <w:szCs w:val="32"/>
        </w:rPr>
        <w:t>2</w:t>
      </w:r>
      <w:r w:rsidR="000D6113" w:rsidRPr="007A71C6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r w:rsidR="000D6113" w:rsidRPr="007A71C6">
        <w:rPr>
          <w:rFonts w:ascii="TH SarabunIT๙" w:hAnsi="TH SarabunIT๙" w:cs="TH SarabunIT๙"/>
          <w:sz w:val="32"/>
          <w:szCs w:val="32"/>
        </w:rPr>
        <w:t xml:space="preserve">OIT </w:t>
      </w:r>
      <w:r w:rsidR="000D6113" w:rsidRPr="007A71C6">
        <w:rPr>
          <w:rFonts w:ascii="TH SarabunIT๙" w:hAnsi="TH SarabunIT๙" w:cs="TH SarabunIT๙"/>
          <w:sz w:val="32"/>
          <w:szCs w:val="32"/>
          <w:cs/>
        </w:rPr>
        <w:t xml:space="preserve">เครื่องมือใดเครื่องมือหนึ่งมีผลคะแนนน้อยกว่า </w:t>
      </w:r>
      <w:r w:rsidR="000D6113" w:rsidRPr="007A71C6">
        <w:rPr>
          <w:rFonts w:ascii="TH SarabunIT๙" w:hAnsi="TH SarabunIT๙" w:cs="TH SarabunIT๙"/>
          <w:sz w:val="32"/>
          <w:szCs w:val="32"/>
        </w:rPr>
        <w:t>85</w:t>
      </w:r>
      <w:r w:rsidR="000D6113" w:rsidRPr="007A71C6">
        <w:rPr>
          <w:rFonts w:ascii="TH SarabunIT๙" w:hAnsi="TH SarabunIT๙" w:cs="TH SarabunIT๙"/>
          <w:sz w:val="32"/>
          <w:szCs w:val="32"/>
          <w:cs/>
        </w:rPr>
        <w:t xml:space="preserve"> คะแนน ซึ่งผ่านค่าเป้าหมายตามแผนแม่บทภายใต้ยุทธศาสตร์ชาติ ประเด็นการต่อต้านการทุจริตและประพฤติมิชอบ ที่มีเป้าหมายหลักเพื่อให้หน่วยงานภาครัฐมีความโปร่งใส ปลอดการทุจริตและประพฤติมิชอบ โดยมีคะแนนในภาพรวมอยู่ที่ </w:t>
      </w:r>
      <w:r w:rsidR="00722708" w:rsidRPr="00722708">
        <w:rPr>
          <w:rFonts w:ascii="TH SarabunIT๙" w:hAnsi="TH SarabunIT๙" w:cs="TH SarabunIT๙"/>
          <w:sz w:val="32"/>
          <w:szCs w:val="32"/>
        </w:rPr>
        <w:t>91.65</w:t>
      </w:r>
      <w:r w:rsidR="007227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6113" w:rsidRPr="007A71C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1CAE7E36" w14:textId="77777777" w:rsidR="00722708" w:rsidRDefault="00722708" w:rsidP="000D6113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2C8C38" w14:textId="77777777" w:rsidR="00722708" w:rsidRDefault="00722708" w:rsidP="000D6113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16AC1C" w14:textId="77777777" w:rsidR="00F35DB5" w:rsidRDefault="00F35DB5" w:rsidP="000D6113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D56C4A" w14:textId="77777777" w:rsidR="00F35DB5" w:rsidRDefault="00F35DB5" w:rsidP="000D6113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0C3FCC" w14:textId="77777777" w:rsidR="00722708" w:rsidRDefault="00722708" w:rsidP="000D6113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F84DE7" w14:textId="77777777" w:rsidR="00722708" w:rsidRDefault="00722708" w:rsidP="000D6113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E5DD96" w14:textId="77777777" w:rsidR="003F3B8B" w:rsidRPr="00214503" w:rsidRDefault="003F3B8B" w:rsidP="003F3B8B">
      <w:pPr>
        <w:pStyle w:val="a3"/>
        <w:spacing w:before="120" w:after="12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145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 ข้อเสนอแนะสำหรับการประเมินตามแบบวัดการรับรู้ของผู้มีส่วนได้ส่วนเสียภายใน</w:t>
      </w:r>
    </w:p>
    <w:p w14:paraId="4FCAFC1C" w14:textId="2072B22A" w:rsidR="00947C83" w:rsidRPr="00947C83" w:rsidRDefault="003F3B8B" w:rsidP="00947C83">
      <w:pPr>
        <w:pStyle w:val="a3"/>
        <w:spacing w:before="120" w:after="12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145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</w:t>
      </w:r>
      <w:r w:rsidRPr="00214503">
        <w:rPr>
          <w:rFonts w:ascii="TH SarabunIT๙" w:hAnsi="TH SarabunIT๙" w:cs="TH SarabunIT๙"/>
          <w:b/>
          <w:bCs/>
          <w:sz w:val="32"/>
          <w:szCs w:val="32"/>
          <w:u w:val="single"/>
        </w:rPr>
        <w:t>Internal Integrity and Transparency Assessment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214503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214503">
        <w:rPr>
          <w:rFonts w:ascii="TH SarabunIT๙" w:hAnsi="TH SarabunIT๙" w:cs="TH SarabunIT๙"/>
          <w:b/>
          <w:bCs/>
          <w:sz w:val="32"/>
          <w:szCs w:val="32"/>
          <w:u w:val="single"/>
        </w:rPr>
        <w:t>IIT</w:t>
      </w:r>
      <w:r w:rsidRPr="002145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  <w:r w:rsidR="00947C83" w:rsidRPr="007A71C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BF92828" w14:textId="2BE16869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>
        <w:tab/>
      </w:r>
      <w:r w:rsidRPr="00722708">
        <w:rPr>
          <w:rFonts w:ascii="TH SarabunIT๙" w:hAnsi="TH SarabunIT๙" w:cs="TH SarabunIT๙"/>
          <w:sz w:val="32"/>
          <w:szCs w:val="32"/>
          <w:cs/>
        </w:rPr>
        <w:t>หน่วยงานองค์การบริหารส่วนตำบลนา</w:t>
      </w:r>
      <w:proofErr w:type="spellStart"/>
      <w:r w:rsidRPr="00722708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Pr="00722708">
        <w:rPr>
          <w:rFonts w:ascii="TH SarabunIT๙" w:hAnsi="TH SarabunIT๙" w:cs="TH SarabunIT๙"/>
          <w:sz w:val="32"/>
          <w:szCs w:val="32"/>
          <w:cs/>
        </w:rPr>
        <w:t xml:space="preserve">เหนือ ได้มีการดำเนินการตามตัวชี้วัดที่ </w:t>
      </w:r>
      <w:r w:rsidRPr="00722708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การปฏิบัติหน้าที่ ควรรักษามาตรฐานไว้  และควรพัฒนาและปรับปรุงการดำเนินการตามตัวชี้วัดที่ </w:t>
      </w:r>
      <w:r w:rsidRPr="00722708">
        <w:rPr>
          <w:rFonts w:ascii="TH SarabunIT๙" w:hAnsi="TH SarabunIT๙" w:cs="TH SarabunIT๙"/>
          <w:sz w:val="32"/>
          <w:szCs w:val="32"/>
        </w:rPr>
        <w:t>2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การใช้งบประมาณ</w:t>
      </w:r>
    </w:p>
    <w:p w14:paraId="308657D4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ทั้งนี้ผู้ตรวจประเมินมีข้อเสนอแนะในการปรับปรุง พัฒนาการดำเนินงานรายประเด็นข้อคำถามที่มีผลการประเมินต่ำ โดยเฉพาะในประเด็นข้อคำถาม ดังต่อไปนี้ </w:t>
      </w:r>
    </w:p>
    <w:p w14:paraId="2CE43CEE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722708">
        <w:rPr>
          <w:rFonts w:ascii="TH SarabunIT๙" w:hAnsi="TH SarabunIT๙" w:cs="TH SarabunIT๙"/>
          <w:sz w:val="32"/>
          <w:szCs w:val="32"/>
        </w:rPr>
        <w:t>2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การใช้งบประมาณ</w:t>
      </w:r>
    </w:p>
    <w:p w14:paraId="4B0232ED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  <w:t xml:space="preserve">1).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22708">
        <w:rPr>
          <w:rFonts w:ascii="TH SarabunIT๙" w:hAnsi="TH SarabunIT๙" w:cs="TH SarabunIT๙"/>
          <w:sz w:val="32"/>
          <w:szCs w:val="32"/>
        </w:rPr>
        <w:t>I7 (85.15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คะแนน) ประเด็น บุคลากรบางรายในหน่วยงานไม่ทราบข้อมูลเกี่ยวกับงบประมาณของหน่วยงานหรือของส่วนงานที่รับผิดชอบ ดังนั้น หน่วยงานควรมีการพัฒนาวิธีการเผยแพร่และประชาสัมพันธ์แผนการดำเนินงานและแผนการใช้จ่ายงบประมาณประจำปี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o11) </w:t>
      </w:r>
      <w:r w:rsidRPr="00722708">
        <w:rPr>
          <w:rFonts w:ascii="TH SarabunIT๙" w:hAnsi="TH SarabunIT๙" w:cs="TH SarabunIT๙"/>
          <w:sz w:val="32"/>
          <w:szCs w:val="32"/>
          <w:cs/>
        </w:rPr>
        <w:t>โดยอาจพิจารณาจัดประชุมชี้แจงแผนการใช้จ่ายงบประมาณประจำปีให้แก่บุคลากรภายในหน่วยงาน หรืออาจจัดทำในสื่อประชาสัมพันธ์ในรูปแบบการสรุปข้อมูล หรืออิน</w:t>
      </w:r>
      <w:proofErr w:type="spellStart"/>
      <w:r w:rsidRPr="00722708">
        <w:rPr>
          <w:rFonts w:ascii="TH SarabunIT๙" w:hAnsi="TH SarabunIT๙" w:cs="TH SarabunIT๙"/>
          <w:sz w:val="32"/>
          <w:szCs w:val="32"/>
          <w:cs/>
        </w:rPr>
        <w:t>โฟ</w:t>
      </w:r>
      <w:proofErr w:type="spellEnd"/>
      <w:r w:rsidRPr="00722708">
        <w:rPr>
          <w:rFonts w:ascii="TH SarabunIT๙" w:hAnsi="TH SarabunIT๙" w:cs="TH SarabunIT๙"/>
          <w:sz w:val="32"/>
          <w:szCs w:val="32"/>
          <w:cs/>
        </w:rPr>
        <w:t>กราฟิก หรือข่าวประชาสัมพันธ์ภายใน และเผยแพร่ให้บุคลากรภายในหน่วยงานได้รับทราบอย่างทั่วถึงผ่านช่องทางการสื่อสารต่าง ๆ เช่น ช่องทางออนไลน์ (</w:t>
      </w:r>
      <w:r w:rsidRPr="00722708">
        <w:rPr>
          <w:rFonts w:ascii="TH SarabunIT๙" w:hAnsi="TH SarabunIT๙" w:cs="TH SarabunIT๙"/>
          <w:sz w:val="32"/>
          <w:szCs w:val="32"/>
        </w:rPr>
        <w:t xml:space="preserve">Line, Facebook) </w:t>
      </w:r>
      <w:r w:rsidRPr="00722708">
        <w:rPr>
          <w:rFonts w:ascii="TH SarabunIT๙" w:hAnsi="TH SarabunIT๙" w:cs="TH SarabunIT๙"/>
          <w:sz w:val="32"/>
          <w:szCs w:val="32"/>
          <w:cs/>
        </w:rPr>
        <w:t>หรือบอร์ดประชาสัมพันธ์ เป็นต้น</w:t>
      </w:r>
    </w:p>
    <w:p w14:paraId="2E689E57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  <w:t xml:space="preserve">2).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22708">
        <w:rPr>
          <w:rFonts w:ascii="TH SarabunIT๙" w:hAnsi="TH SarabunIT๙" w:cs="TH SarabunIT๙"/>
          <w:sz w:val="32"/>
          <w:szCs w:val="32"/>
        </w:rPr>
        <w:t>I8 (81.62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คะแนน) ประเด็น บุคลากรบางรายในหน่วยงานไม่เคยเข้าไปมีส่วนร่วมในกระบวนการงบประมาณ ดังนั้น หน่วยงานควรจัดให้บุคลากรภายในหน่วยงานได้มีส่วนร่วมในการจัดทำแผนการดำเนินงานและแผนการใช้จ่ายงบประมาณ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o11)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หรือมีส่วนร่วมในกระบวนการกำกับติดตามแผนการดำเนินงานและแผนการใช้จ่ายงบประมาณให้เป็นไปตามวัตถุประสงค์ที่ตั้งไว้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o12) </w:t>
      </w:r>
      <w:r w:rsidRPr="00722708">
        <w:rPr>
          <w:rFonts w:ascii="TH SarabunIT๙" w:hAnsi="TH SarabunIT๙" w:cs="TH SarabunIT๙"/>
          <w:sz w:val="32"/>
          <w:szCs w:val="32"/>
          <w:cs/>
        </w:rPr>
        <w:t>เพื่อให้บุคลากรได้เข้ามามีส่วนร่วมให้เป็นไปตามวัตถุประสงค์ มีความคุ้มค่า และเกิดผลประโยชน์สูงสุดต่อประชาชน</w:t>
      </w:r>
    </w:p>
    <w:p w14:paraId="7E8F4D30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722708">
        <w:rPr>
          <w:rFonts w:ascii="TH SarabunIT๙" w:hAnsi="TH SarabunIT๙" w:cs="TH SarabunIT๙"/>
          <w:sz w:val="32"/>
          <w:szCs w:val="32"/>
        </w:rPr>
        <w:t>4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การใช้ทรัพย์สินของราชการ</w:t>
      </w:r>
    </w:p>
    <w:p w14:paraId="5A91259E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  <w:t xml:space="preserve">3).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22708">
        <w:rPr>
          <w:rFonts w:ascii="TH SarabunIT๙" w:hAnsi="TH SarabunIT๙" w:cs="TH SarabunIT๙"/>
          <w:sz w:val="32"/>
          <w:szCs w:val="32"/>
        </w:rPr>
        <w:t>I19 (94.38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คะแนน) ประเด็น บุคลากรในหน่วยงานบางรายไม่ทราบแนวปฏิบัติที่ถูกต้องเกี่ยวกับการใช้ทรัพย์สินของราชการ หรือมีการขอยืมทรัพย์สินของทางราชการไปใช้ปฏิบัติงานอย่างไม่ถูกต้อง หรือขาดการกำกับดูแลและตรวจสอบการใช้ทรัพย์สินเพื่อป้องกันไม่ให้นำไปใช้เพื่อนประโยชน์ส่วนตัว ดังนั้น หน่วยงานควรกำหนดหรือระบุแนวทางการใช้ทรัพย์สินของราชการไว้ในคู่มือมาตรฐานการปฏิบัติงาน โดยมีการตรวจสอบวัสดุและครุภัณฑ์ในแต่ละส่วนงานเป็นระยะ(อ้างอิงจาก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o14)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พร้อมทั้ง ประชาสัมพันธ์คู่มือ หรือแนวทางดังกล่าวให้บุคลากรถือปฏิบัติอย่างเคร่งครัดและกำชับให้บุคลากรภายในหน่วยงานมีการขออนุญาตในการยืมทรัพย์สินอย่างถูกต้อง และควรสร้างจิตสำนึกที่ดีในการรับผิดชอบงานต่อหน้าที่เพื่อให้เกิดการแยกแยะระหว่างผลประโยชน์ส่วนตนและผลประโยชน์ส่วนรวม รวมถึงการเสริมสร้างจิตสำนึกการเป็นเจ้าหน้าที่ของรัฐที่ดีตามมาตรฐานทางจริยธรรม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>o39)</w:t>
      </w:r>
    </w:p>
    <w:p w14:paraId="0D5D0FEB" w14:textId="77777777" w:rsid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  <w:t xml:space="preserve">4).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22708">
        <w:rPr>
          <w:rFonts w:ascii="TH SarabunIT๙" w:hAnsi="TH SarabunIT๙" w:cs="TH SarabunIT๙"/>
          <w:sz w:val="32"/>
          <w:szCs w:val="32"/>
        </w:rPr>
        <w:t>I21 (97.87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คะแนน) ประเด็น บุคลากรในหน่วยงานบางรายไม่ทราบแนวปฏิบัติที่ถูกต้องเกี่ยวกับการใช้ทรัพย์สินของราชการ หรือมีการขอยืมทรัพย์สินของทางราชการไปใช้ปฏิบัติงานอย่างไม่ถูกต้อง หรือขาดการกำกับดูแลและตรวจสอบการใช้ทรัพย์สินเพื่อป้องกันไม่ให้นำไปใช้เพื่อนประโยชน์ส่วนตัว ดังนั้น หน่วยงานควรกำหนดหรือระบุแนวทางการใช้ทรัพย์สินของราชการไว้ในคู่มือมาตรฐานการปฏิบัติงาน โดยมีการตรวจสอบวัสดุและครุภัณฑ์ในแต่ละส่วนงานเป็นระยะ(อ้างอิงจาก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o14)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พร้อมทั้ง ประชาสัมพันธ์คู่มือ หรือแนวทางดังกล่าวให้บุคลากรถือปฏิบัติอย่างเคร่งครัดและกำชับให้บุคลากรภายในหน่วยงานมีการขออนุญาตในการยืมทรัพย์สินอย่างถูกต้อง และควรสร้างจิตสำนึกที่ดีในการรับผิดชอบงานต่อหน้าที่เพื่อให้เกิดการแยกแยะระหว่างผลประโยชน์ส่วนตนและผลประโยชน์ส่วนรวม รวมถึงการเสริมสร้างจิตสำนึกการเป็นเจ้าหน้าที่ของรัฐที่ดีตามมาตรฐานทางจริยธรรม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>o39)</w:t>
      </w:r>
    </w:p>
    <w:p w14:paraId="6073DF5C" w14:textId="77777777" w:rsidR="00F35DB5" w:rsidRDefault="00F35DB5" w:rsidP="00722708">
      <w:pPr>
        <w:rPr>
          <w:rFonts w:ascii="TH SarabunIT๙" w:hAnsi="TH SarabunIT๙" w:cs="TH SarabunIT๙"/>
          <w:sz w:val="32"/>
          <w:szCs w:val="32"/>
        </w:rPr>
      </w:pPr>
    </w:p>
    <w:p w14:paraId="584CB71E" w14:textId="77777777" w:rsidR="00F35DB5" w:rsidRDefault="00F35DB5" w:rsidP="00722708">
      <w:pPr>
        <w:rPr>
          <w:rFonts w:ascii="TH SarabunIT๙" w:hAnsi="TH SarabunIT๙" w:cs="TH SarabunIT๙"/>
          <w:sz w:val="32"/>
          <w:szCs w:val="32"/>
        </w:rPr>
      </w:pPr>
    </w:p>
    <w:p w14:paraId="1219ECEB" w14:textId="77777777" w:rsidR="00F35DB5" w:rsidRDefault="00F35DB5" w:rsidP="00722708">
      <w:pPr>
        <w:rPr>
          <w:rFonts w:ascii="TH SarabunIT๙" w:hAnsi="TH SarabunIT๙" w:cs="TH SarabunIT๙"/>
          <w:sz w:val="32"/>
          <w:szCs w:val="32"/>
        </w:rPr>
      </w:pPr>
    </w:p>
    <w:p w14:paraId="07A29FE2" w14:textId="77777777" w:rsidR="00F35DB5" w:rsidRPr="00722708" w:rsidRDefault="00F35DB5" w:rsidP="00722708">
      <w:pPr>
        <w:rPr>
          <w:rFonts w:ascii="TH SarabunIT๙" w:hAnsi="TH SarabunIT๙" w:cs="TH SarabunIT๙"/>
          <w:sz w:val="32"/>
          <w:szCs w:val="32"/>
        </w:rPr>
      </w:pPr>
    </w:p>
    <w:p w14:paraId="463864F7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722708">
        <w:rPr>
          <w:rFonts w:ascii="TH SarabunIT๙" w:hAnsi="TH SarabunIT๙" w:cs="TH SarabunIT๙"/>
          <w:sz w:val="32"/>
          <w:szCs w:val="32"/>
        </w:rPr>
        <w:t>5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การแก้ปัญหาการทุจริต</w:t>
      </w:r>
    </w:p>
    <w:p w14:paraId="7C863337" w14:textId="34F97114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  <w:t xml:space="preserve">5).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22708">
        <w:rPr>
          <w:rFonts w:ascii="TH SarabunIT๙" w:hAnsi="TH SarabunIT๙" w:cs="TH SarabunIT๙"/>
          <w:sz w:val="32"/>
          <w:szCs w:val="32"/>
        </w:rPr>
        <w:t>I27 (97.19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คะแนน) ประเด็น บุคลากรในหน่วยงานบางรายยังไม่ทราบเกี่ยวกับมาตรฐานทางจริยธรรมหรือประมวลจริยธรรมสำหรับเจ้าหน้าที่ของหน่วยงาน ดังนั้น หน่วยงานควรมีกิจกรรมเสริมสร้างความรู้ความเข้าใจ หรือจัดการฝึกอบรมที่มีสาระด้านมาตรฐานทางจริยธรรมและประมวลจริยธรรมของเจ้าหน้าที่ของรัฐในหลักสูตร นอกจากนี้ หน่วยงานควรมีการจัดตั้งทีมให้คำปรึกษาตอบคำถามทางจริยธรรมหรือคณะทำงานขับเคลื่อนเรื่องจริยธรรมเพื่อสร้างการรับรู้ในเรื่องมาตรฐานทางจริยธรรมและประมวลจริยธรรม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>o39, o40)</w:t>
      </w:r>
    </w:p>
    <w:p w14:paraId="4367BCDE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</w:p>
    <w:p w14:paraId="7DC55C19" w14:textId="77777777" w:rsidR="00722708" w:rsidRPr="00F35DB5" w:rsidRDefault="00722708" w:rsidP="0072270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F35DB5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ข้อเสนอแนะสำหรับการประเมินตามแบบวัดการรับรู้ของผู้มีส่วนได้ส่วนเสียภายนอก (</w:t>
      </w:r>
      <w:r w:rsidRPr="00F35DB5">
        <w:rPr>
          <w:rFonts w:ascii="TH SarabunIT๙" w:hAnsi="TH SarabunIT๙" w:cs="TH SarabunIT๙"/>
          <w:b/>
          <w:bCs/>
          <w:sz w:val="32"/>
          <w:szCs w:val="32"/>
        </w:rPr>
        <w:t>External Integrity and Transparency Assessment: EIT)</w:t>
      </w:r>
    </w:p>
    <w:p w14:paraId="176B27EA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Pr="00722708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Pr="00722708">
        <w:rPr>
          <w:rFonts w:ascii="TH SarabunIT๙" w:hAnsi="TH SarabunIT๙" w:cs="TH SarabunIT๙"/>
          <w:sz w:val="32"/>
          <w:szCs w:val="32"/>
          <w:cs/>
        </w:rPr>
        <w:t xml:space="preserve">เหนือ ได้มีการดำเนินการตามตัวชี้วัดที่ </w:t>
      </w:r>
      <w:r w:rsidRPr="00722708">
        <w:rPr>
          <w:rFonts w:ascii="TH SarabunIT๙" w:hAnsi="TH SarabunIT๙" w:cs="TH SarabunIT๙"/>
          <w:sz w:val="32"/>
          <w:szCs w:val="32"/>
        </w:rPr>
        <w:t>6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คุณภาพการดำเนินงาน ควรรักษามาตรฐานไว้ และควรพัฒนาและปรับปรุงการดำเนินการตามตัวชี้วัดที่ </w:t>
      </w:r>
      <w:r w:rsidRPr="00722708">
        <w:rPr>
          <w:rFonts w:ascii="TH SarabunIT๙" w:hAnsi="TH SarabunIT๙" w:cs="TH SarabunIT๙"/>
          <w:sz w:val="32"/>
          <w:szCs w:val="32"/>
        </w:rPr>
        <w:t>8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การปรับปรุงการทำงาน</w:t>
      </w:r>
    </w:p>
    <w:p w14:paraId="04E7072A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ทั้งนี้ผู้ตรวจประเมินมีข้อเสนอแนะในการปรับปรุง พัฒนาการดำเนินงานรายประเด็นข้อคำถามที่มีผลการประเมินต่ำ โดยเฉพาะในประเด็นข้อคำถาม ดังต่อไปนี้ </w:t>
      </w:r>
    </w:p>
    <w:p w14:paraId="2E0A90DA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Pr="00722708">
        <w:rPr>
          <w:rFonts w:ascii="TH SarabunIT๙" w:hAnsi="TH SarabunIT๙" w:cs="TH SarabunIT๙"/>
          <w:sz w:val="32"/>
          <w:szCs w:val="32"/>
        </w:rPr>
        <w:t>1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ผู้รับบริการหรือติดต่อราชการเข้าตอบด้วยตนเอง (</w:t>
      </w:r>
      <w:r w:rsidRPr="00722708">
        <w:rPr>
          <w:rFonts w:ascii="TH SarabunIT๙" w:hAnsi="TH SarabunIT๙" w:cs="TH SarabunIT๙"/>
          <w:sz w:val="32"/>
          <w:szCs w:val="32"/>
        </w:rPr>
        <w:t>EIT Public)</w:t>
      </w:r>
    </w:p>
    <w:p w14:paraId="6663D6AE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722708">
        <w:rPr>
          <w:rFonts w:ascii="TH SarabunIT๙" w:hAnsi="TH SarabunIT๙" w:cs="TH SarabunIT๙"/>
          <w:sz w:val="32"/>
          <w:szCs w:val="32"/>
        </w:rPr>
        <w:t>6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คุณภาพการดำเนินงาน</w:t>
      </w:r>
    </w:p>
    <w:p w14:paraId="1F2FC919" w14:textId="0A6ED8C8" w:rsidR="00722708" w:rsidRPr="00722708" w:rsidRDefault="00E9583E" w:rsidP="0072270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22708" w:rsidRPr="00722708">
        <w:rPr>
          <w:rFonts w:ascii="TH SarabunIT๙" w:hAnsi="TH SarabunIT๙" w:cs="TH SarabunIT๙"/>
          <w:sz w:val="32"/>
          <w:szCs w:val="32"/>
        </w:rPr>
        <w:t xml:space="preserve">1). </w:t>
      </w:r>
      <w:r w:rsidR="00722708"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722708" w:rsidRPr="00722708">
        <w:rPr>
          <w:rFonts w:ascii="TH SarabunIT๙" w:hAnsi="TH SarabunIT๙" w:cs="TH SarabunIT๙"/>
          <w:sz w:val="32"/>
          <w:szCs w:val="32"/>
        </w:rPr>
        <w:t>EP1 (94.56</w:t>
      </w:r>
      <w:r w:rsidR="00722708" w:rsidRPr="00722708">
        <w:rPr>
          <w:rFonts w:ascii="TH SarabunIT๙" w:hAnsi="TH SarabunIT๙" w:cs="TH SarabunIT๙"/>
          <w:sz w:val="32"/>
          <w:szCs w:val="32"/>
          <w:cs/>
        </w:rPr>
        <w:t xml:space="preserve"> คะแนน) ประเด็น มีผู้รับบริการหรือผู้มาติดต่อราชการกับหน่วยงานบางรายเห็นว่า การปฏิบัติงาน/ให้บริการของเจ้าหน้าที่ของหน่วยงาน ไม่เป็นไปตามขั้นตอนและระยะเวลาที่กำหนด ดังนั้น หน่วยงานควรระบุทั้งขั้นตอนและระยะเวลาที่ใช้ในการปฏิบัติงานหรือการให้บริการแต่ละขั้นตอนไว้ในคู่มือหรือมาตรฐานการปฏิบัติงาน (อ้างอิงจาก </w:t>
      </w:r>
      <w:r w:rsidR="00722708" w:rsidRPr="00722708">
        <w:rPr>
          <w:rFonts w:ascii="TH SarabunIT๙" w:hAnsi="TH SarabunIT๙" w:cs="TH SarabunIT๙"/>
          <w:sz w:val="32"/>
          <w:szCs w:val="32"/>
        </w:rPr>
        <w:t xml:space="preserve">o13) </w:t>
      </w:r>
      <w:r w:rsidR="00722708" w:rsidRPr="00722708">
        <w:rPr>
          <w:rFonts w:ascii="TH SarabunIT๙" w:hAnsi="TH SarabunIT๙" w:cs="TH SarabunIT๙"/>
          <w:sz w:val="32"/>
          <w:szCs w:val="32"/>
          <w:cs/>
        </w:rPr>
        <w:t xml:space="preserve">หรือคู่มือการให้บริการ (อ้างอิงจาก </w:t>
      </w:r>
      <w:r w:rsidR="00722708" w:rsidRPr="00722708">
        <w:rPr>
          <w:rFonts w:ascii="TH SarabunIT๙" w:hAnsi="TH SarabunIT๙" w:cs="TH SarabunIT๙"/>
          <w:sz w:val="32"/>
          <w:szCs w:val="32"/>
        </w:rPr>
        <w:t xml:space="preserve">o14) </w:t>
      </w:r>
      <w:r w:rsidR="00722708" w:rsidRPr="00722708">
        <w:rPr>
          <w:rFonts w:ascii="TH SarabunIT๙" w:hAnsi="TH SarabunIT๙" w:cs="TH SarabunIT๙"/>
          <w:sz w:val="32"/>
          <w:szCs w:val="32"/>
          <w:cs/>
        </w:rPr>
        <w:t>และประชาสัมพันธ์หรือเผยแพร่คู่มือดังกล่าวให้แก่ ผู้รับบริการหรือผู้มาติดต่อราชการ ได้รับทราบ นอกจากนี้ หน่วยงานควรนำข้อมูลจากคู่มือหรือมาตรฐานการปฏิบัติงานมาจัดทำเป็นสื่อในรูปแบบอื่น ๆ ที่สะดวกและดึงดูดต่อการอ่าน เช่น แผ่นพับ อิน</w:t>
      </w:r>
      <w:proofErr w:type="spellStart"/>
      <w:r w:rsidR="00722708" w:rsidRPr="00722708">
        <w:rPr>
          <w:rFonts w:ascii="TH SarabunIT๙" w:hAnsi="TH SarabunIT๙" w:cs="TH SarabunIT๙"/>
          <w:sz w:val="32"/>
          <w:szCs w:val="32"/>
          <w:cs/>
        </w:rPr>
        <w:t>โฟ</w:t>
      </w:r>
      <w:proofErr w:type="spellEnd"/>
      <w:r w:rsidR="00722708" w:rsidRPr="00722708">
        <w:rPr>
          <w:rFonts w:ascii="TH SarabunIT๙" w:hAnsi="TH SarabunIT๙" w:cs="TH SarabunIT๙"/>
          <w:sz w:val="32"/>
          <w:szCs w:val="32"/>
          <w:cs/>
        </w:rPr>
        <w:t>กราฟิก ป้ายประชาสัมพันธ์ เป็นต้น และประชาสัมพันธ์หรือเผยแพร่ผ่านช่องทางออนไลน์หรือ จุดประชาสัมพันธ์ ณ สถานที่ตั้งตามความเหมาะสม</w:t>
      </w:r>
    </w:p>
    <w:p w14:paraId="07428F8A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722708">
        <w:rPr>
          <w:rFonts w:ascii="TH SarabunIT๙" w:hAnsi="TH SarabunIT๙" w:cs="TH SarabunIT๙"/>
          <w:sz w:val="32"/>
          <w:szCs w:val="32"/>
        </w:rPr>
        <w:t>7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ประสิทธิภาพการสื่อสาร</w:t>
      </w:r>
    </w:p>
    <w:p w14:paraId="1F89513D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  <w:t xml:space="preserve">2).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22708">
        <w:rPr>
          <w:rFonts w:ascii="TH SarabunIT๙" w:hAnsi="TH SarabunIT๙" w:cs="TH SarabunIT๙"/>
          <w:sz w:val="32"/>
          <w:szCs w:val="32"/>
        </w:rPr>
        <w:t>EP9 (94.58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คะแนน) ประเด็น มีผู้รับบริการหรือผู้มาติดต่อราชการกับหน่วยงานบางรายมีความเห็นว่าการสื่อสาร ตอบข้อซักถาม หรือให้คำอธิบายของหน่วยงานยังขาดความชัดเจน ดังนั้น หน่วยงานควรมอบหมายผู้รับผิดชอบในการสื่อสารตอบข้อซักถาม หรือให้คำอธิบายผ่านช่องทางการติดต่อ - สอบถามข้อมูล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o8)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ให้มีความชัดเจนมากขึ้น รวมทั้ง ควรสื่อสารข้อมูลที่มีความชัดเจน เข้าใจง่ายผ่านเครือข่ายสังคมออนไลน์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o9)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เช่น </w:t>
      </w:r>
      <w:r w:rsidRPr="00722708">
        <w:rPr>
          <w:rFonts w:ascii="TH SarabunIT๙" w:hAnsi="TH SarabunIT๙" w:cs="TH SarabunIT๙"/>
          <w:sz w:val="32"/>
          <w:szCs w:val="32"/>
        </w:rPr>
        <w:t xml:space="preserve">Facebook Twitter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722708">
        <w:rPr>
          <w:rFonts w:ascii="TH SarabunIT๙" w:hAnsi="TH SarabunIT๙" w:cs="TH SarabunIT๙"/>
          <w:sz w:val="32"/>
          <w:szCs w:val="32"/>
        </w:rPr>
        <w:t xml:space="preserve">Instagram </w:t>
      </w:r>
      <w:r w:rsidRPr="00722708">
        <w:rPr>
          <w:rFonts w:ascii="TH SarabunIT๙" w:hAnsi="TH SarabunIT๙" w:cs="TH SarabunIT๙"/>
          <w:sz w:val="32"/>
          <w:szCs w:val="32"/>
          <w:cs/>
        </w:rPr>
        <w:t>เป็นต้น นอกจากนี้ ควรเผยแพร่ช่องทางดังกล่าวในจุดที่บุคคลภายนอก สามารถสังเกตเห็นได้โดยง่าย</w:t>
      </w:r>
    </w:p>
    <w:p w14:paraId="71FE5C29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722708">
        <w:rPr>
          <w:rFonts w:ascii="TH SarabunIT๙" w:hAnsi="TH SarabunIT๙" w:cs="TH SarabunIT๙"/>
          <w:sz w:val="32"/>
          <w:szCs w:val="32"/>
        </w:rPr>
        <w:t>8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การปรับปรุงระบบการทำงาน</w:t>
      </w:r>
    </w:p>
    <w:p w14:paraId="46228A47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  <w:t xml:space="preserve">3).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22708">
        <w:rPr>
          <w:rFonts w:ascii="TH SarabunIT๙" w:hAnsi="TH SarabunIT๙" w:cs="TH SarabunIT๙"/>
          <w:sz w:val="32"/>
          <w:szCs w:val="32"/>
        </w:rPr>
        <w:t>EP11 (94.58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คะแนน) ประเด็น มีผู้รับบริการหรือผู้มาติดต่อราชการกับหน่วยงานบางรายมีความเห็นว่า เจ้าหน้าที่ยังไม่มีการปรับปรุงการปฏิบัติหรือการให้บริการให้ดีขึ้นกว่าที่ผ่านมา ดังนั้น หน่วยงานควรมีการสำรวจความพึงพอใจในการให้บริการและนำผลการสำรวจฯ มาปรับปรุงและพัฒนาคุณภาพการปฏิบัติงานหรือการให้บริการ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>o17)</w:t>
      </w:r>
    </w:p>
    <w:p w14:paraId="597F3597" w14:textId="77777777" w:rsidR="00E9583E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  <w:t xml:space="preserve">4).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22708">
        <w:rPr>
          <w:rFonts w:ascii="TH SarabunIT๙" w:hAnsi="TH SarabunIT๙" w:cs="TH SarabunIT๙"/>
          <w:sz w:val="32"/>
          <w:szCs w:val="32"/>
        </w:rPr>
        <w:t>EP12 (93.67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คะแนน) ประเด็น มีผู้รับบริการหรือผู้มาติดต่อราชการกับหน่วยงานบางรายมีความเห็นว่าหน่วยงานยังไม่มีการปรับปรุงวิธีการ ขั้นตอน การปฏิบัติงานหรือการให้บริการให้มีความสะดวกรวดเร็ว กว่าที่ผ่านมา ดังนั้น หน่วยงานควรปรับปรุงคู่มือการปฏิบัติงานหรือมาตรฐานการปฏิบัติงาน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o14)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และคู่มือหรือมาตรฐานการให้บริการ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>o15</w:t>
      </w:r>
      <w:proofErr w:type="gramStart"/>
      <w:r w:rsidRPr="00722708">
        <w:rPr>
          <w:rFonts w:ascii="TH SarabunIT๙" w:hAnsi="TH SarabunIT๙" w:cs="TH SarabunIT๙"/>
          <w:sz w:val="32"/>
          <w:szCs w:val="32"/>
        </w:rPr>
        <w:t xml:space="preserve">)  </w:t>
      </w:r>
      <w:r w:rsidRPr="00722708">
        <w:rPr>
          <w:rFonts w:ascii="TH SarabunIT๙" w:hAnsi="TH SarabunIT๙" w:cs="TH SarabunIT๙"/>
          <w:sz w:val="32"/>
          <w:szCs w:val="32"/>
          <w:cs/>
        </w:rPr>
        <w:t>โดยมุ่งเน้นการอำนวยความสะดวกและการลดขั้นตอนการปฏิบัติงานเพื่อให้ผู้มาติดต่อหรือรับบริการได้รับบริการที่รวดเร็วกว่าที่ผ่านมา</w:t>
      </w:r>
      <w:proofErr w:type="gramEnd"/>
      <w:r w:rsidRPr="0072270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5C96617" w14:textId="77777777" w:rsidR="00E9583E" w:rsidRDefault="00E9583E" w:rsidP="00722708">
      <w:pPr>
        <w:rPr>
          <w:rFonts w:ascii="TH SarabunIT๙" w:hAnsi="TH SarabunIT๙" w:cs="TH SarabunIT๙"/>
          <w:sz w:val="32"/>
          <w:szCs w:val="32"/>
        </w:rPr>
      </w:pPr>
    </w:p>
    <w:p w14:paraId="361FA986" w14:textId="0037BFE5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นอกจากนี้ หน่วยงานอาจเผยแพร่ผลการดำเนินงานที่แสดงให้เห็นถึงการปรับปรุง พัฒนาอย่างชัดเจน ให้ประชาชนรับทราบในรูปแบบต่าง ๆ เช่น รายงานผลการดำเนินงานประจำปี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o13)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ข่าวประชาสัมพันธ์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o7) </w:t>
      </w:r>
      <w:r w:rsidRPr="00722708">
        <w:rPr>
          <w:rFonts w:ascii="TH SarabunIT๙" w:hAnsi="TH SarabunIT๙" w:cs="TH SarabunIT๙"/>
          <w:sz w:val="32"/>
          <w:szCs w:val="32"/>
          <w:cs/>
        </w:rPr>
        <w:t>แผ่นพับ อิน</w:t>
      </w:r>
      <w:proofErr w:type="spellStart"/>
      <w:r w:rsidRPr="00722708">
        <w:rPr>
          <w:rFonts w:ascii="TH SarabunIT๙" w:hAnsi="TH SarabunIT๙" w:cs="TH SarabunIT๙"/>
          <w:sz w:val="32"/>
          <w:szCs w:val="32"/>
          <w:cs/>
        </w:rPr>
        <w:t>โฟ</w:t>
      </w:r>
      <w:proofErr w:type="spellEnd"/>
      <w:r w:rsidRPr="00722708">
        <w:rPr>
          <w:rFonts w:ascii="TH SarabunIT๙" w:hAnsi="TH SarabunIT๙" w:cs="TH SarabunIT๙"/>
          <w:sz w:val="32"/>
          <w:szCs w:val="32"/>
          <w:cs/>
        </w:rPr>
        <w:t xml:space="preserve">กราฟิก ป้ายประชาสัมพันธ์ ผ่านเครือข่ายสังคมออนไลน์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o9)  </w:t>
      </w:r>
      <w:r w:rsidRPr="00722708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77B74A73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  <w:t xml:space="preserve">5).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22708">
        <w:rPr>
          <w:rFonts w:ascii="TH SarabunIT๙" w:hAnsi="TH SarabunIT๙" w:cs="TH SarabunIT๙"/>
          <w:sz w:val="32"/>
          <w:szCs w:val="32"/>
        </w:rPr>
        <w:t>EP14 (94.58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คะแนน) ประเด็น มีผู้รับบริการหรือผู้มาติดต่อราชการกับหน่วยงานบางรายมีความเห็นว่าหน่วยงานยังขาดการเปิดโอกาสให้บุคคลภายนอกเข้าไปมีส่วนร่วมในการปรับปรุงพัฒนาการดำเนินงาน/การให้บริการของหน่วยงานให้ดีขึ้นเท่าที่ควร ดังนั้น หน่วยงานควรเปิดโอกาสให้บุคคลภายนอก เข้ามามีส่วนร่วมในการดำเนินงานตามภารกิจของหน่วยงาน ผ่านการดำเนินการ โครงการ หรือกิจกรรมต่าง ๆ และเผยแพร่ผลการเปิดโอกาสให้บุคคลภายนอกเข้ามามีส่วนร่วมกับหน่วยงานให้สาธารณชนรับทราบด้วย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>o30)</w:t>
      </w:r>
    </w:p>
    <w:p w14:paraId="4DB016A3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Pr="00722708">
        <w:rPr>
          <w:rFonts w:ascii="TH SarabunIT๙" w:hAnsi="TH SarabunIT๙" w:cs="TH SarabunIT๙"/>
          <w:sz w:val="32"/>
          <w:szCs w:val="32"/>
        </w:rPr>
        <w:t>2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ผู้ประเมินจัดเก็บข้อมูล (</w:t>
      </w:r>
      <w:r w:rsidRPr="00722708">
        <w:rPr>
          <w:rFonts w:ascii="TH SarabunIT๙" w:hAnsi="TH SarabunIT๙" w:cs="TH SarabunIT๙"/>
          <w:sz w:val="32"/>
          <w:szCs w:val="32"/>
        </w:rPr>
        <w:t>EIT Survey)</w:t>
      </w:r>
    </w:p>
    <w:p w14:paraId="7761449A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722708">
        <w:rPr>
          <w:rFonts w:ascii="TH SarabunIT๙" w:hAnsi="TH SarabunIT๙" w:cs="TH SarabunIT๙"/>
          <w:sz w:val="32"/>
          <w:szCs w:val="32"/>
        </w:rPr>
        <w:t>7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ประสิทธิภาพการสื่อสาร</w:t>
      </w:r>
    </w:p>
    <w:p w14:paraId="6991BC88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  <w:t xml:space="preserve">1).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22708">
        <w:rPr>
          <w:rFonts w:ascii="TH SarabunIT๙" w:hAnsi="TH SarabunIT๙" w:cs="TH SarabunIT๙"/>
          <w:sz w:val="32"/>
          <w:szCs w:val="32"/>
        </w:rPr>
        <w:t>ES10 (40.00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คะแนน) ประเด็น มีผู้รับบริการหรือผู้มาติดต่อราชการกับหน่วยงานบางรายมีความเห็นว่าหน่วยงานยังไม่มีหรือไม่ทราบว่ามีช่องทางการแจ้งข้อมูลหรือร้องเรียนการทุจริตของเจ้าหน้าที่ในหน่วยงาน ดังนั้น หน่วยงานควรเผยแพร่ช่องทางการร้องเรียนเจ้าหน้าที่ของหน่วยงาน ผ่านช่องทางออนไลน์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o28) </w:t>
      </w:r>
      <w:r w:rsidRPr="00722708">
        <w:rPr>
          <w:rFonts w:ascii="TH SarabunIT๙" w:hAnsi="TH SarabunIT๙" w:cs="TH SarabunIT๙"/>
          <w:sz w:val="32"/>
          <w:szCs w:val="32"/>
          <w:cs/>
        </w:rPr>
        <w:t>โดยจัดให้มีมาตรการคุ้มครองและปกปิดข้อมูลผู้แจ้งเบาะแส นอกจากนี้ ควรเผยแพร่ช่องทางดังกล่าวในจุดที่บุคคลภายนอกสามารถสังเกตเห็นได้ง่าย เช่น บริเวณจุดให้บริการหรือจุดประชาสัมพันธ์ของหน่วยงาน เป็นต้น</w:t>
      </w:r>
    </w:p>
    <w:p w14:paraId="16FA9F86" w14:textId="0CD5E2FC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722708">
        <w:rPr>
          <w:rFonts w:ascii="TH SarabunIT๙" w:hAnsi="TH SarabunIT๙" w:cs="TH SarabunIT๙"/>
          <w:sz w:val="32"/>
          <w:szCs w:val="32"/>
        </w:rPr>
        <w:t>8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การปรับปรุงระบบการทำงาน</w:t>
      </w:r>
    </w:p>
    <w:p w14:paraId="27C6A3A9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  <w:t xml:space="preserve">2).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22708">
        <w:rPr>
          <w:rFonts w:ascii="TH SarabunIT๙" w:hAnsi="TH SarabunIT๙" w:cs="TH SarabunIT๙"/>
          <w:sz w:val="32"/>
          <w:szCs w:val="32"/>
        </w:rPr>
        <w:t>ES11 (56.70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คะแนน) ประเด็น มีผู้รับบริการหรือผู้มาติดต่อราชการกับหน่วยงานบางรายมีความเห็นว่า เจ้าหน้าที่ยังไม่มีการปรับปรุงการปฏิบัติหรือการให้บริการให้ดีขึ้นกว่าที่ผ่านมา ดังนั้น หน่วยงานควรมีการสำรวจความพึงพอใจในการให้บริการและนำผลการสำรวจฯ มาปรับปรุงและพัฒนาคุณภาพการปฏิบัติงานหรือการให้บริการ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>o17)</w:t>
      </w:r>
    </w:p>
    <w:p w14:paraId="0A8144EB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  <w:t xml:space="preserve">3).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22708">
        <w:rPr>
          <w:rFonts w:ascii="TH SarabunIT๙" w:hAnsi="TH SarabunIT๙" w:cs="TH SarabunIT๙"/>
          <w:sz w:val="32"/>
          <w:szCs w:val="32"/>
        </w:rPr>
        <w:t>ES12 (56.80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คะแนน) ประเด็น มีผู้รับบริการหรือผู้มาติดต่อราชการกับหน่วยงานบางรายมีความเห็นว่าหน่วยงานยังไม่มีการปรับปรุงวิธีการ ขั้นตอน การปฏิบัติงานหรือการให้บริการให้มีความสะดวกรวดเร็ว กว่าที่ผ่านมา ดังนั้น หน่วยงานควรปรับปรุงคู่มือการปฏิบัติงานหรือมาตรฐานการปฏิบัติงาน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o14)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และคู่มือหรือมาตรฐานการให้บริการ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o15) 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โดยมุ่งเน้นการอำนวยความสะดวกและการลดขั้นตอนการปฏิบัติงานเพื่อให้ผู้มาติดต่อหรือรับบริการได้รับบริการที่รวดเร็วกว่าที่ผ่านมา นอกจากนี้ หน่วยงานอาจเผยแพร่ผลการดำเนินงานที่แสดงให้เห็นถึงการปรับปรุง พัฒนาอย่างชัดเจน ให้ประชาชนรับทราบในรูปแบบต่าง ๆ เช่น รายงานผลการดำเนินงานประจำปี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o13)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ข่าวประชาสัมพันธ์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o7) </w:t>
      </w:r>
      <w:r w:rsidRPr="00722708">
        <w:rPr>
          <w:rFonts w:ascii="TH SarabunIT๙" w:hAnsi="TH SarabunIT๙" w:cs="TH SarabunIT๙"/>
          <w:sz w:val="32"/>
          <w:szCs w:val="32"/>
          <w:cs/>
        </w:rPr>
        <w:t>แผ่นพับ อิน</w:t>
      </w:r>
      <w:proofErr w:type="spellStart"/>
      <w:r w:rsidRPr="00722708">
        <w:rPr>
          <w:rFonts w:ascii="TH SarabunIT๙" w:hAnsi="TH SarabunIT๙" w:cs="TH SarabunIT๙"/>
          <w:sz w:val="32"/>
          <w:szCs w:val="32"/>
          <w:cs/>
        </w:rPr>
        <w:t>โฟ</w:t>
      </w:r>
      <w:proofErr w:type="spellEnd"/>
      <w:r w:rsidRPr="00722708">
        <w:rPr>
          <w:rFonts w:ascii="TH SarabunIT๙" w:hAnsi="TH SarabunIT๙" w:cs="TH SarabunIT๙"/>
          <w:sz w:val="32"/>
          <w:szCs w:val="32"/>
          <w:cs/>
        </w:rPr>
        <w:t xml:space="preserve">กราฟิก ป้ายประชาสัมพันธ์ ผ่านเครือข่ายสังคมออนไลน์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o9)  </w:t>
      </w:r>
      <w:r w:rsidRPr="00722708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1C3D9988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  <w:t xml:space="preserve">4).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22708">
        <w:rPr>
          <w:rFonts w:ascii="TH SarabunIT๙" w:hAnsi="TH SarabunIT๙" w:cs="TH SarabunIT๙"/>
          <w:sz w:val="32"/>
          <w:szCs w:val="32"/>
        </w:rPr>
        <w:t>ES13 (40.00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คะแนน) ประเด็น มีผู้รับบริการหรือผู้มาติดต่อราชการกับหน่วยงานบางรายมีความเห็นว่าหน่วยงานยังไม่มีหรือยังไม่ทราบว่ามีระบบการให้บริการออนไลน์มาใช้ในการดำเนินการ/การให้บริการให้เกิดความสะดวกรวดเร็วมากขึ้น ดังนั้น หน่วยงานควรจัดทำ </w:t>
      </w:r>
      <w:r w:rsidRPr="00722708">
        <w:rPr>
          <w:rFonts w:ascii="TH SarabunIT๙" w:hAnsi="TH SarabunIT๙" w:cs="TH SarabunIT๙"/>
          <w:sz w:val="32"/>
          <w:szCs w:val="32"/>
        </w:rPr>
        <w:t>E-Service (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 xml:space="preserve">o18)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ที่บุคคลภายนอก หรือผู้ขอรับบริการไม่จำเป็นต้องเดินทางมายังหน่วยงาน เพื่อสร้างความเท่าเทียมในการดำเนินงานและเกิดความสะดวกรวดเร็ว และควรเผยแพร่ประชาสัมพันธ์การให้บริการผ่านระบบ </w:t>
      </w:r>
      <w:r w:rsidRPr="00722708">
        <w:rPr>
          <w:rFonts w:ascii="TH SarabunIT๙" w:hAnsi="TH SarabunIT๙" w:cs="TH SarabunIT๙"/>
          <w:sz w:val="32"/>
          <w:szCs w:val="32"/>
        </w:rPr>
        <w:t xml:space="preserve">E-Service </w:t>
      </w:r>
      <w:r w:rsidRPr="00722708">
        <w:rPr>
          <w:rFonts w:ascii="TH SarabunIT๙" w:hAnsi="TH SarabunIT๙" w:cs="TH SarabunIT๙"/>
          <w:sz w:val="32"/>
          <w:szCs w:val="32"/>
          <w:cs/>
        </w:rPr>
        <w:t>ให้บุคคลภายนอกได้รับทราบโดยทั่วถึง</w:t>
      </w:r>
    </w:p>
    <w:p w14:paraId="0237A5B1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  <w:t xml:space="preserve">5). 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22708">
        <w:rPr>
          <w:rFonts w:ascii="TH SarabunIT๙" w:hAnsi="TH SarabunIT๙" w:cs="TH SarabunIT๙"/>
          <w:sz w:val="32"/>
          <w:szCs w:val="32"/>
        </w:rPr>
        <w:t>ES14 (53.40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คะแนน) ประเด็น มีผู้รับบริการหรือผู้มาติดต่อราชการกับหน่วยงานบางรายมีความเห็นว่าหน่วยงานยังขาดการเปิดโอกาสให้บุคคลภายนอกเข้าไปมีส่วนร่วมในการปรับปรุงพัฒนาการดำเนินงาน/การให้บริการของหน่วยงานให้ดีขึ้นเท่าที่ควร ดังนั้น หน่วยงานควรเปิดโอกาสให้บุคคลภายนอก เข้ามามีส่วนร่วมในการดำเนินงานตามภารกิจของหน่วยงาน ผ่านการดำเนินการ โครงการ หรือ</w:t>
      </w:r>
      <w:r w:rsidRPr="0072270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กิจกรรมต่าง ๆ และเผยแพร่ผลการเปิดโอกาสให้บุคคลภายนอกเข้ามามีส่วนร่วมกับหน่วยงานให้สาธารณชนรับทราบด้วย (อ้างอิงจาก </w:t>
      </w:r>
      <w:r w:rsidRPr="00722708">
        <w:rPr>
          <w:rFonts w:ascii="TH SarabunIT๙" w:hAnsi="TH SarabunIT๙" w:cs="TH SarabunIT๙"/>
          <w:sz w:val="32"/>
          <w:szCs w:val="32"/>
        </w:rPr>
        <w:t>o30)</w:t>
      </w:r>
    </w:p>
    <w:p w14:paraId="2BDC1C04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</w:p>
    <w:p w14:paraId="362B9F72" w14:textId="77777777" w:rsidR="00722708" w:rsidRPr="00F35DB5" w:rsidRDefault="00722708" w:rsidP="0072270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F35DB5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ข้อเสนอแนะสำหรับการประเมินตามแบบวัดการเปิดเผยข้อมูลสาธารณะ (</w:t>
      </w:r>
      <w:r w:rsidRPr="00F35DB5">
        <w:rPr>
          <w:rFonts w:ascii="TH SarabunIT๙" w:hAnsi="TH SarabunIT๙" w:cs="TH SarabunIT๙"/>
          <w:b/>
          <w:bCs/>
          <w:sz w:val="32"/>
          <w:szCs w:val="32"/>
        </w:rPr>
        <w:t>Open Data Integrity and Transparency Assessment: OIT)</w:t>
      </w:r>
    </w:p>
    <w:p w14:paraId="4290A8AA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  <w:cs/>
        </w:rPr>
        <w:t>หน่วยงานองค์การบริหารส่วนตำบลนา</w:t>
      </w:r>
      <w:proofErr w:type="spellStart"/>
      <w:r w:rsidRPr="00722708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Pr="00722708">
        <w:rPr>
          <w:rFonts w:ascii="TH SarabunIT๙" w:hAnsi="TH SarabunIT๙" w:cs="TH SarabunIT๙"/>
          <w:sz w:val="32"/>
          <w:szCs w:val="32"/>
          <w:cs/>
        </w:rPr>
        <w:t>เหนือ ควรพัฒนาและปรับปรุงการดำเนินการตามแบบวัดการเปิดเผยข้อมูลสาธารณะ (</w:t>
      </w:r>
      <w:r w:rsidRPr="00722708">
        <w:rPr>
          <w:rFonts w:ascii="TH SarabunIT๙" w:hAnsi="TH SarabunIT๙" w:cs="TH SarabunIT๙"/>
          <w:sz w:val="32"/>
          <w:szCs w:val="32"/>
        </w:rPr>
        <w:t xml:space="preserve">Open Data Integrity and Transparency Assessment: OIT) </w:t>
      </w:r>
      <w:r w:rsidRPr="00722708">
        <w:rPr>
          <w:rFonts w:ascii="TH SarabunIT๙" w:hAnsi="TH SarabunIT๙" w:cs="TH SarabunIT๙"/>
          <w:sz w:val="32"/>
          <w:szCs w:val="32"/>
          <w:cs/>
        </w:rPr>
        <w:t>โดยผู้ตรวจประเมินมีข้อเสนอแนะต่อการประเมินที่ไม่ได้รับคะแนน ในประเด็นดังนี้</w:t>
      </w:r>
    </w:p>
    <w:p w14:paraId="47587274" w14:textId="2BEDA4E0" w:rsidR="006E35A4" w:rsidRPr="006E35A4" w:rsidRDefault="00722708" w:rsidP="006E35A4">
      <w:pPr>
        <w:rPr>
          <w:rFonts w:ascii="TH SarabunIT๙" w:hAnsi="TH SarabunIT๙" w:cs="TH SarabunIT๙"/>
          <w:sz w:val="32"/>
          <w:szCs w:val="32"/>
        </w:rPr>
      </w:pP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</w:rPr>
        <w:tab/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22708">
        <w:rPr>
          <w:rFonts w:ascii="TH SarabunIT๙" w:hAnsi="TH SarabunIT๙" w:cs="TH SarabunIT๙"/>
          <w:sz w:val="32"/>
          <w:szCs w:val="32"/>
        </w:rPr>
        <w:t>O33</w:t>
      </w:r>
      <w:r w:rsidRPr="00722708">
        <w:rPr>
          <w:rFonts w:ascii="TH SarabunIT๙" w:hAnsi="TH SarabunIT๙" w:cs="TH SarabunIT๙"/>
          <w:sz w:val="32"/>
          <w:szCs w:val="32"/>
          <w:cs/>
        </w:rPr>
        <w:t xml:space="preserve"> รายงานผลตามนโยบาย </w:t>
      </w:r>
      <w:r w:rsidRPr="00722708">
        <w:rPr>
          <w:rFonts w:ascii="TH SarabunIT๙" w:hAnsi="TH SarabunIT๙" w:cs="TH SarabunIT๙"/>
          <w:sz w:val="32"/>
          <w:szCs w:val="32"/>
        </w:rPr>
        <w:t>No Gift Policy</w:t>
      </w:r>
      <w:r w:rsidR="006E35A4">
        <w:rPr>
          <w:rFonts w:ascii="TH SarabunIT๙" w:hAnsi="TH SarabunIT๙" w:cs="TH SarabunIT๙"/>
          <w:sz w:val="32"/>
          <w:szCs w:val="32"/>
        </w:rPr>
        <w:t xml:space="preserve"> </w:t>
      </w:r>
      <w:r w:rsidR="006E35A4" w:rsidRPr="006E35A4">
        <w:rPr>
          <w:rFonts w:ascii="TH SarabunIT๙" w:hAnsi="TH SarabunIT๙" w:cs="TH SarabunIT๙"/>
          <w:sz w:val="32"/>
          <w:szCs w:val="32"/>
          <w:cs/>
        </w:rPr>
        <w:t xml:space="preserve">ไม่มีการลงนามในแบบสรุปรายงานตามนโยบาย </w:t>
      </w:r>
      <w:r w:rsidR="006E35A4" w:rsidRPr="006E35A4">
        <w:rPr>
          <w:rFonts w:ascii="TH SarabunIT๙" w:hAnsi="TH SarabunIT๙" w:cs="TH SarabunIT๙"/>
          <w:sz w:val="32"/>
          <w:szCs w:val="32"/>
        </w:rPr>
        <w:t xml:space="preserve">No Gift Policy </w:t>
      </w:r>
      <w:r w:rsidR="006E35A4" w:rsidRPr="006E35A4">
        <w:rPr>
          <w:rFonts w:ascii="TH SarabunIT๙" w:hAnsi="TH SarabunIT๙" w:cs="TH SarabunIT๙"/>
          <w:sz w:val="32"/>
          <w:szCs w:val="32"/>
          <w:cs/>
        </w:rPr>
        <w:t xml:space="preserve">จากการปฏิบัติหน้าที่ ของสำนักงาน </w:t>
      </w:r>
      <w:proofErr w:type="spellStart"/>
      <w:r w:rsidR="006E35A4" w:rsidRPr="006E35A4">
        <w:rPr>
          <w:rFonts w:ascii="TH SarabunIT๙" w:hAnsi="TH SarabunIT๙" w:cs="TH SarabunIT๙"/>
          <w:sz w:val="32"/>
          <w:szCs w:val="32"/>
          <w:cs/>
        </w:rPr>
        <w:t>ป.ป.ท</w:t>
      </w:r>
      <w:proofErr w:type="spellEnd"/>
      <w:r w:rsidR="006E35A4" w:rsidRPr="006E35A4">
        <w:rPr>
          <w:rFonts w:ascii="TH SarabunIT๙" w:hAnsi="TH SarabunIT๙" w:cs="TH SarabunIT๙"/>
          <w:sz w:val="32"/>
          <w:szCs w:val="32"/>
          <w:cs/>
        </w:rPr>
        <w:t>.</w:t>
      </w:r>
    </w:p>
    <w:p w14:paraId="42A349D7" w14:textId="77777777" w:rsidR="00722708" w:rsidRPr="00722708" w:rsidRDefault="00722708" w:rsidP="00722708">
      <w:pPr>
        <w:rPr>
          <w:rFonts w:ascii="TH SarabunIT๙" w:hAnsi="TH SarabunIT๙" w:cs="TH SarabunIT๙"/>
          <w:sz w:val="32"/>
          <w:szCs w:val="32"/>
        </w:rPr>
      </w:pPr>
    </w:p>
    <w:p w14:paraId="15A415FE" w14:textId="77777777" w:rsidR="003F3B8B" w:rsidRPr="00E04A8A" w:rsidRDefault="003F3B8B" w:rsidP="003F3B8B">
      <w:pPr>
        <w:pStyle w:val="a3"/>
        <w:spacing w:before="12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14:paraId="52EC6DD1" w14:textId="77777777" w:rsidR="003F3B8B" w:rsidRPr="00E04A8A" w:rsidRDefault="003F3B8B" w:rsidP="003F3B8B">
      <w:pPr>
        <w:pStyle w:val="a3"/>
        <w:spacing w:after="12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  <w:t>จากข้อเท็จจริงดังกล่าวข้างต้น ควรดำเนินการ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33DBBC6" w14:textId="1A70182A" w:rsidR="003F3B8B" w:rsidRPr="00E04A8A" w:rsidRDefault="003F3B8B" w:rsidP="003F3B8B">
      <w:pPr>
        <w:pStyle w:val="a3"/>
        <w:numPr>
          <w:ilvl w:val="0"/>
          <w:numId w:val="4"/>
        </w:numPr>
        <w:tabs>
          <w:tab w:val="left" w:pos="1701"/>
        </w:tabs>
        <w:spacing w:after="120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  <w:cs/>
        </w:rPr>
        <w:t xml:space="preserve">แจ้งผลการประเมินฯ ประจำปีงบประมาณ พ.ศ. </w:t>
      </w:r>
      <w:r w:rsidRPr="00E04A8A">
        <w:rPr>
          <w:rFonts w:ascii="TH SarabunIT๙" w:hAnsi="TH SarabunIT๙" w:cs="TH SarabunIT๙"/>
          <w:sz w:val="32"/>
          <w:szCs w:val="32"/>
        </w:rPr>
        <w:t>256</w:t>
      </w:r>
      <w:r w:rsidR="00E801C0">
        <w:rPr>
          <w:rFonts w:ascii="TH SarabunIT๙" w:hAnsi="TH SarabunIT๙" w:cs="TH SarabunIT๙"/>
          <w:sz w:val="32"/>
          <w:szCs w:val="32"/>
        </w:rPr>
        <w:t>6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ให้บุคลากรภายใน</w:t>
      </w:r>
      <w:r w:rsidR="00F35DB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</w:t>
      </w:r>
      <w:proofErr w:type="spellStart"/>
      <w:r w:rsidR="00F35DB5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F35DB5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Pr="00E04A8A">
        <w:rPr>
          <w:rFonts w:ascii="TH SarabunIT๙" w:hAnsi="TH SarabunIT๙" w:cs="TH SarabunIT๙"/>
          <w:sz w:val="32"/>
          <w:szCs w:val="32"/>
          <w:cs/>
        </w:rPr>
        <w:t>รับทราบ และเผยแพร่ผ่านเว็บไซต์ ให้บุคลากรภายนอกทราบโดยทั่วกัน</w:t>
      </w:r>
    </w:p>
    <w:p w14:paraId="02597466" w14:textId="77777777" w:rsidR="003F3B8B" w:rsidRPr="00E04A8A" w:rsidRDefault="003F3B8B" w:rsidP="003F3B8B">
      <w:pPr>
        <w:pStyle w:val="a3"/>
        <w:numPr>
          <w:ilvl w:val="0"/>
          <w:numId w:val="4"/>
        </w:numPr>
        <w:tabs>
          <w:tab w:val="left" w:pos="1701"/>
        </w:tabs>
        <w:spacing w:after="120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  <w:cs/>
        </w:rPr>
        <w:t>นำผลการวิเคราะห์และข้อเสนอแนะจากการประเมินครั้งนี้ไปปรับปรุง เพื่อรองรับการประเมินปีงบประมาณถัดไป</w:t>
      </w:r>
    </w:p>
    <w:p w14:paraId="3CD31BE3" w14:textId="32B995EE" w:rsidR="003F3B8B" w:rsidRDefault="003F3B8B" w:rsidP="003F3B8B">
      <w:pPr>
        <w:pStyle w:val="a3"/>
        <w:numPr>
          <w:ilvl w:val="0"/>
          <w:numId w:val="4"/>
        </w:numPr>
        <w:tabs>
          <w:tab w:val="left" w:pos="1701"/>
        </w:tabs>
        <w:spacing w:after="120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กำหนดตัวชี้วัดของปีงบประมาณ พ.ศ. </w:t>
      </w:r>
      <w:r w:rsidRPr="00E04A8A">
        <w:rPr>
          <w:rFonts w:ascii="TH SarabunIT๙" w:hAnsi="TH SarabunIT๙" w:cs="TH SarabunIT๙"/>
          <w:sz w:val="32"/>
          <w:szCs w:val="32"/>
        </w:rPr>
        <w:t>256</w:t>
      </w:r>
      <w:r w:rsidR="00E801C0">
        <w:rPr>
          <w:rFonts w:ascii="TH SarabunIT๙" w:hAnsi="TH SarabunIT๙" w:cs="TH SarabunIT๙"/>
          <w:sz w:val="32"/>
          <w:szCs w:val="32"/>
        </w:rPr>
        <w:t>7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และแจ้งให้บุคลากรภายใน</w:t>
      </w:r>
      <w:r w:rsidR="00F35DB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</w:t>
      </w:r>
      <w:proofErr w:type="spellStart"/>
      <w:r w:rsidR="00F35DB5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F35DB5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รับทราบเพื่อเป็นกรอบในการเตรียมความพร้อมรับการประเมิน </w:t>
      </w:r>
      <w:r w:rsidRPr="00E04A8A">
        <w:rPr>
          <w:rFonts w:ascii="TH SarabunIT๙" w:hAnsi="TH SarabunIT๙" w:cs="TH SarabunIT๙"/>
          <w:sz w:val="32"/>
          <w:szCs w:val="32"/>
        </w:rPr>
        <w:t xml:space="preserve">ITA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ปีงบประมาน </w:t>
      </w:r>
      <w:r w:rsidRPr="00E04A8A">
        <w:rPr>
          <w:rFonts w:ascii="TH SarabunIT๙" w:hAnsi="TH SarabunIT๙" w:cs="TH SarabunIT๙"/>
          <w:sz w:val="32"/>
          <w:szCs w:val="32"/>
        </w:rPr>
        <w:t>256</w:t>
      </w:r>
      <w:r w:rsidR="00E801C0">
        <w:rPr>
          <w:rFonts w:ascii="TH SarabunIT๙" w:hAnsi="TH SarabunIT๙" w:cs="TH SarabunIT๙"/>
          <w:sz w:val="32"/>
          <w:szCs w:val="32"/>
        </w:rPr>
        <w:t>7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14:paraId="09E19B1A" w14:textId="0C575377" w:rsidR="003F3B8B" w:rsidRPr="00E04A8A" w:rsidRDefault="003F3B8B" w:rsidP="003F3B8B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เพื่อให้การประเมินคุณธรรมและความโปร่งใสในการดำเนินงานของหน่วยงานภาครัฐ ประจำปีงบประมาณ พ.ศ. </w:t>
      </w:r>
      <w:r w:rsidRPr="00E04A8A">
        <w:rPr>
          <w:rFonts w:ascii="TH SarabunIT๙" w:hAnsi="TH SarabunIT๙" w:cs="TH SarabunIT๙"/>
          <w:sz w:val="32"/>
          <w:szCs w:val="32"/>
        </w:rPr>
        <w:t>256</w:t>
      </w:r>
      <w:r w:rsidR="00E801C0">
        <w:rPr>
          <w:rFonts w:ascii="TH SarabunIT๙" w:hAnsi="TH SarabunIT๙" w:cs="TH SarabunIT๙"/>
          <w:sz w:val="32"/>
          <w:szCs w:val="32"/>
        </w:rPr>
        <w:t>6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และปีถัดไปของ</w:t>
      </w:r>
      <w:r w:rsidR="00F35DB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</w:t>
      </w:r>
      <w:proofErr w:type="spellStart"/>
      <w:r w:rsidR="00F35DB5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F35DB5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Pr="00E04A8A">
        <w:rPr>
          <w:rFonts w:ascii="TH SarabunIT๙" w:hAnsi="TH SarabunIT๙" w:cs="TH SarabunIT๙"/>
          <w:sz w:val="32"/>
          <w:szCs w:val="32"/>
          <w:cs/>
        </w:rPr>
        <w:t>เป็นไปด้วยความเรียบร้อย ยกระดับคุณธรรมและความโปร่งใสในการดำเนินงานของหน่วยงานภาครัฐได้อย่างมีประสิทธิภาพ ทุกหน่วยงานในเทศบาลตำบลทุ่งยาวร่วมกันขับเคลื่อนการดำเนินงานภายใต้กรอบ</w:t>
      </w:r>
      <w:proofErr w:type="spellStart"/>
      <w:r w:rsidRPr="00E04A8A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E04A8A">
        <w:rPr>
          <w:rFonts w:ascii="TH SarabunIT๙" w:hAnsi="TH SarabunIT๙" w:cs="TH SarabunIT๙"/>
          <w:sz w:val="32"/>
          <w:szCs w:val="32"/>
          <w:cs/>
        </w:rPr>
        <w:t>บาล และยกระดับค่าดัชนีการรับรู้การทุจริต (</w:t>
      </w:r>
      <w:r w:rsidRPr="00E04A8A">
        <w:rPr>
          <w:rFonts w:ascii="TH SarabunIT๙" w:hAnsi="TH SarabunIT๙" w:cs="TH SarabunIT๙"/>
          <w:sz w:val="32"/>
          <w:szCs w:val="32"/>
        </w:rPr>
        <w:t xml:space="preserve">Corruption Perception Index : CPI) </w:t>
      </w:r>
      <w:r w:rsidRPr="00E04A8A">
        <w:rPr>
          <w:rFonts w:ascii="TH SarabunIT๙" w:hAnsi="TH SarabunIT๙" w:cs="TH SarabunIT๙"/>
          <w:sz w:val="32"/>
          <w:szCs w:val="32"/>
          <w:cs/>
        </w:rPr>
        <w:t>ให้มีอันดับและผลคะแนนที่ดียิ่งขึ้นไป</w:t>
      </w:r>
      <w:r w:rsidR="00F35DB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จึงขอให้ผู้มีส่วนเกี่ยวข้องต่างๆ ดำเนินการปรับปรุงแก้ไขในส่วนที่เกี่ยวข้องต่อไป</w:t>
      </w:r>
    </w:p>
    <w:p w14:paraId="2F07F170" w14:textId="77777777" w:rsidR="003F3B8B" w:rsidRPr="00E04A8A" w:rsidRDefault="003F3B8B" w:rsidP="003F3B8B">
      <w:pPr>
        <w:spacing w:after="12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จึงเรียนมาเพื่อโปรดทราบและพิจารณา</w:t>
      </w:r>
    </w:p>
    <w:p w14:paraId="5EC629FB" w14:textId="77777777" w:rsidR="003F3B8B" w:rsidRDefault="003F3B8B" w:rsidP="003F3B8B">
      <w:pPr>
        <w:spacing w:after="12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6152CA" w14:textId="77777777" w:rsidR="008F7BE2" w:rsidRDefault="008F7BE2" w:rsidP="008F7BE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0" w:name="_Hlk68786871"/>
    </w:p>
    <w:p w14:paraId="42B1D0C2" w14:textId="77777777" w:rsidR="008F7BE2" w:rsidRDefault="008F7BE2" w:rsidP="008F7BE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AA27BA4" w14:textId="77777777" w:rsidR="008F7BE2" w:rsidRDefault="008F7BE2" w:rsidP="008F7BE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66E2244" w14:textId="77777777" w:rsidR="008F7BE2" w:rsidRDefault="008F7BE2" w:rsidP="008F7BE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A253C75" w14:textId="77777777" w:rsidR="008F7BE2" w:rsidRDefault="008F7BE2" w:rsidP="008F7BE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18D1F5C" w14:textId="77777777" w:rsidR="008F7BE2" w:rsidRDefault="008F7BE2" w:rsidP="008F7BE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DF8D181" w14:textId="77777777" w:rsidR="008F7BE2" w:rsidRDefault="008F7BE2" w:rsidP="008F7BE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D8A2DD5" w14:textId="77777777" w:rsidR="008F7BE2" w:rsidRDefault="008F7BE2" w:rsidP="008F7BE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90D3AD7" w14:textId="77777777" w:rsidR="008F7BE2" w:rsidRDefault="008F7BE2" w:rsidP="008F7BE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B972AB0" w14:textId="77777777" w:rsidR="008F7BE2" w:rsidRDefault="008F7BE2" w:rsidP="008F7BE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14D80F3" w14:textId="77777777" w:rsidR="008F7BE2" w:rsidRDefault="008F7BE2" w:rsidP="008F7BE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558AA0B" w14:textId="77777777" w:rsidR="008F7BE2" w:rsidRDefault="008F7BE2" w:rsidP="008F7BE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5803195" w14:textId="77777777" w:rsidR="008F7BE2" w:rsidRDefault="008F7BE2" w:rsidP="008F7BE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1FAC7FB" w14:textId="77777777" w:rsidR="008F7BE2" w:rsidRDefault="008F7BE2" w:rsidP="008F7BE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CD6B5C6" w14:textId="77777777" w:rsidR="008F7BE2" w:rsidRDefault="008F7BE2" w:rsidP="008F7BE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7FA7FAD" w14:textId="77777777" w:rsidR="008F7BE2" w:rsidRPr="00687295" w:rsidRDefault="008F7BE2" w:rsidP="008F7BE2">
      <w:pPr>
        <w:rPr>
          <w:rFonts w:ascii="TH SarabunIT๙" w:hAnsi="TH SarabunIT๙" w:cs="TH SarabunIT๙"/>
          <w:sz w:val="32"/>
          <w:szCs w:val="32"/>
        </w:rPr>
      </w:pPr>
      <w:r w:rsidRPr="00547E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หัวหน้าสำนัก</w:t>
      </w:r>
      <w:r w:rsidRPr="00547E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ปลัดองค์การบริหารส่วนตำบล</w:t>
      </w:r>
    </w:p>
    <w:bookmarkEnd w:id="0"/>
    <w:p w14:paraId="1000EF4F" w14:textId="77777777" w:rsidR="008F7BE2" w:rsidRPr="00547E06" w:rsidRDefault="008F7BE2" w:rsidP="008F7BE2">
      <w:pPr>
        <w:spacing w:before="120"/>
        <w:rPr>
          <w:rFonts w:ascii="TH SarabunIT๙" w:eastAsia="Times New Roman" w:hAnsi="TH SarabunIT๙" w:cs="TH SarabunIT๙"/>
          <w:sz w:val="32"/>
          <w:szCs w:val="32"/>
        </w:rPr>
      </w:pP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547E06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Pr="00547E06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547E06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</w:p>
    <w:p w14:paraId="0EE96CEA" w14:textId="77777777" w:rsidR="008F7BE2" w:rsidRDefault="008F7BE2" w:rsidP="008F7BE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C03FDDD" w14:textId="77777777" w:rsidR="008F7BE2" w:rsidRPr="00687295" w:rsidRDefault="008F7BE2" w:rsidP="008F7BE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02ECB3F" w14:textId="77777777" w:rsidR="008F7BE2" w:rsidRPr="00990F17" w:rsidRDefault="008F7BE2" w:rsidP="008F7BE2">
      <w:pPr>
        <w:tabs>
          <w:tab w:val="left" w:pos="3956"/>
          <w:tab w:val="center" w:pos="5241"/>
        </w:tabs>
        <w:ind w:firstLine="1412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    </w:t>
      </w:r>
      <w:r w:rsidRPr="00990F17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990F17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990F17">
        <w:rPr>
          <w:rFonts w:ascii="TH SarabunIT๙" w:eastAsia="Times New Roman" w:hAnsi="TH SarabunIT๙" w:cs="TH SarabunIT๙" w:hint="cs"/>
          <w:sz w:val="32"/>
          <w:szCs w:val="32"/>
          <w:cs/>
        </w:rPr>
        <w:t>วีรวัฒน์</w:t>
      </w:r>
      <w:proofErr w:type="spellEnd"/>
      <w:r w:rsidRPr="00990F1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ง่วนอ่อน)</w:t>
      </w:r>
    </w:p>
    <w:p w14:paraId="0E380010" w14:textId="77777777" w:rsidR="008F7BE2" w:rsidRDefault="008F7BE2" w:rsidP="008F7BE2">
      <w:pPr>
        <w:ind w:firstLine="1412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90F1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</w:t>
      </w:r>
      <w:r w:rsidRPr="00990F1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90F1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990F17">
        <w:rPr>
          <w:rFonts w:ascii="TH SarabunIT๙" w:eastAsia="Times New Roman" w:hAnsi="TH SarabunIT๙" w:cs="TH SarabunIT๙"/>
          <w:sz w:val="32"/>
          <w:szCs w:val="32"/>
          <w:cs/>
        </w:rPr>
        <w:t>หัวหน้าสำนักปลัด</w:t>
      </w:r>
    </w:p>
    <w:p w14:paraId="4D213075" w14:textId="77777777" w:rsidR="008F7BE2" w:rsidRDefault="008F7BE2" w:rsidP="008F7BE2">
      <w:pPr>
        <w:ind w:firstLine="141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56726EE" w14:textId="77777777" w:rsidR="008F7BE2" w:rsidRPr="00547E06" w:rsidRDefault="008F7BE2" w:rsidP="008F7BE2">
      <w:pPr>
        <w:spacing w:before="1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7E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14:paraId="314D2605" w14:textId="77777777" w:rsidR="008F7BE2" w:rsidRPr="00547E06" w:rsidRDefault="008F7BE2" w:rsidP="008F7BE2">
      <w:pPr>
        <w:spacing w:before="120"/>
        <w:rPr>
          <w:rFonts w:ascii="TH SarabunIT๙" w:eastAsia="Times New Roman" w:hAnsi="TH SarabunIT๙" w:cs="TH SarabunIT๙"/>
          <w:sz w:val="32"/>
          <w:szCs w:val="32"/>
        </w:rPr>
      </w:pP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547E06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Pr="00547E06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547E06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</w:p>
    <w:p w14:paraId="77B85213" w14:textId="77777777" w:rsidR="008F7BE2" w:rsidRPr="00547E06" w:rsidRDefault="008F7BE2" w:rsidP="008F7BE2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75318EF2" w14:textId="77777777" w:rsidR="008F7BE2" w:rsidRPr="00547E06" w:rsidRDefault="008F7BE2" w:rsidP="008F7BE2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0945D76C" w14:textId="77777777" w:rsidR="008F7BE2" w:rsidRPr="00547E06" w:rsidRDefault="008F7BE2" w:rsidP="008F7BE2">
      <w:pPr>
        <w:rPr>
          <w:rFonts w:ascii="TH SarabunIT๙" w:eastAsia="Times New Roman" w:hAnsi="TH SarabunIT๙" w:cs="TH SarabunIT๙"/>
          <w:sz w:val="6"/>
          <w:szCs w:val="6"/>
        </w:rPr>
      </w:pPr>
    </w:p>
    <w:p w14:paraId="5766074D" w14:textId="77777777" w:rsidR="008F7BE2" w:rsidRPr="00547E06" w:rsidRDefault="008F7BE2" w:rsidP="008F7BE2">
      <w:pPr>
        <w:rPr>
          <w:rFonts w:ascii="TH SarabunIT๙" w:eastAsia="Times New Roman" w:hAnsi="TH SarabunIT๙" w:cs="TH SarabunIT๙"/>
          <w:sz w:val="6"/>
          <w:szCs w:val="6"/>
        </w:rPr>
      </w:pPr>
    </w:p>
    <w:p w14:paraId="0032F03D" w14:textId="77777777" w:rsidR="008F7BE2" w:rsidRDefault="008F7BE2" w:rsidP="008F7BE2">
      <w:pPr>
        <w:tabs>
          <w:tab w:val="left" w:pos="5670"/>
        </w:tabs>
        <w:ind w:firstLine="1412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</w:t>
      </w:r>
      <w:r w:rsidRPr="00547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นายสุ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วิทย์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ศรีทอง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3D3710C7" w14:textId="77777777" w:rsidR="008F7BE2" w:rsidRDefault="008F7BE2" w:rsidP="008F7BE2">
      <w:pPr>
        <w:ind w:firstLine="1412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</w:t>
      </w:r>
      <w:r w:rsidRPr="00547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รอง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รักษาราชการแทน</w:t>
      </w:r>
    </w:p>
    <w:p w14:paraId="048B7A1D" w14:textId="77777777" w:rsidR="008F7BE2" w:rsidRPr="00690E1C" w:rsidRDefault="008F7BE2" w:rsidP="008F7BE2">
      <w:pPr>
        <w:ind w:left="1468" w:firstLine="1412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</w:p>
    <w:p w14:paraId="75D867E6" w14:textId="77777777" w:rsidR="008F7BE2" w:rsidRPr="00547E06" w:rsidRDefault="008F7BE2" w:rsidP="008F7BE2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0A16D9B2" w14:textId="77777777" w:rsidR="008F7BE2" w:rsidRPr="00547E06" w:rsidRDefault="008F7BE2" w:rsidP="008F7BE2">
      <w:pPr>
        <w:jc w:val="center"/>
        <w:rPr>
          <w:rFonts w:ascii="TH SarabunIT๙" w:eastAsia="Times New Roman" w:hAnsi="TH SarabunIT๙" w:cs="TH SarabunIT๙"/>
          <w:sz w:val="4"/>
          <w:szCs w:val="4"/>
        </w:rPr>
      </w:pPr>
    </w:p>
    <w:p w14:paraId="29AA2DF3" w14:textId="77777777" w:rsidR="008F7BE2" w:rsidRPr="00547E06" w:rsidRDefault="008F7BE2" w:rsidP="008F7BE2">
      <w:pPr>
        <w:tabs>
          <w:tab w:val="left" w:pos="285"/>
          <w:tab w:val="center" w:pos="4535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547E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 xml:space="preserve">(    )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อนุมัติ</w:t>
      </w:r>
    </w:p>
    <w:p w14:paraId="00B1842B" w14:textId="77777777" w:rsidR="008F7BE2" w:rsidRPr="00547E06" w:rsidRDefault="008F7BE2" w:rsidP="008F7BE2">
      <w:pPr>
        <w:spacing w:before="120"/>
        <w:rPr>
          <w:rFonts w:ascii="TH SarabunIT๙" w:eastAsia="Times New Roman" w:hAnsi="TH SarabunIT๙" w:cs="TH SarabunIT๙"/>
          <w:sz w:val="32"/>
          <w:szCs w:val="32"/>
        </w:rPr>
      </w:pP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(    )  ไม่อนุมัติ เพราะ.........................................................................................................................................................................</w:t>
      </w:r>
      <w:r w:rsidRPr="00547E06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Pr="00547E06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547E06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</w:p>
    <w:p w14:paraId="352824A3" w14:textId="77777777" w:rsidR="008F7BE2" w:rsidRDefault="008F7BE2" w:rsidP="008F7BE2">
      <w:pPr>
        <w:tabs>
          <w:tab w:val="left" w:pos="285"/>
          <w:tab w:val="center" w:pos="4535"/>
        </w:tabs>
        <w:rPr>
          <w:rFonts w:ascii="TH SarabunIT๙" w:eastAsia="Times New Roman" w:hAnsi="TH SarabunIT๙" w:cs="TH SarabunIT๙"/>
          <w:sz w:val="16"/>
          <w:szCs w:val="16"/>
        </w:rPr>
      </w:pPr>
    </w:p>
    <w:p w14:paraId="601251D6" w14:textId="77777777" w:rsidR="008F7BE2" w:rsidRPr="00547E06" w:rsidRDefault="008F7BE2" w:rsidP="008F7BE2">
      <w:pPr>
        <w:tabs>
          <w:tab w:val="left" w:pos="5670"/>
        </w:tabs>
        <w:spacing w:before="1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ณัฐ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ภัทร รักงาม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39DA752B" w14:textId="77777777" w:rsidR="008F7BE2" w:rsidRPr="00547E06" w:rsidRDefault="008F7BE2" w:rsidP="008F7BE2">
      <w:pPr>
        <w:rPr>
          <w:rFonts w:ascii="TH SarabunIT๙" w:eastAsia="Times New Roman" w:hAnsi="TH SarabunIT๙" w:cs="TH SarabunIT๙"/>
          <w:sz w:val="32"/>
          <w:szCs w:val="32"/>
        </w:rPr>
      </w:pP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นายกองค์การบริหารส่วนตำบลนา</w:t>
      </w:r>
      <w:proofErr w:type="spellStart"/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ท่าม</w:t>
      </w:r>
      <w:proofErr w:type="spellEnd"/>
      <w:r w:rsidRPr="00547E06">
        <w:rPr>
          <w:rFonts w:ascii="TH SarabunIT๙" w:eastAsia="Times New Roman" w:hAnsi="TH SarabunIT๙" w:cs="TH SarabunIT๙"/>
          <w:sz w:val="32"/>
          <w:szCs w:val="32"/>
          <w:cs/>
        </w:rPr>
        <w:t>เหนือ</w:t>
      </w:r>
    </w:p>
    <w:p w14:paraId="0CCDBC81" w14:textId="77777777" w:rsidR="008F7BE2" w:rsidRPr="00547E06" w:rsidRDefault="008F7BE2" w:rsidP="008F7BE2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4BC55816" w14:textId="77777777" w:rsidR="008F7BE2" w:rsidRPr="00547E06" w:rsidRDefault="008F7BE2" w:rsidP="008F7BE2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535E82AF" w14:textId="77777777" w:rsidR="00F35DB5" w:rsidRDefault="00F35DB5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C850A2" w14:textId="77777777" w:rsidR="00F35DB5" w:rsidRDefault="00F35DB5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CA479D" w14:textId="77777777" w:rsidR="00F35DB5" w:rsidRDefault="00F35DB5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2A607A" w14:textId="77777777" w:rsidR="00F35DB5" w:rsidRDefault="00F35DB5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C3E756" w14:textId="77777777" w:rsidR="00F35DB5" w:rsidRDefault="00F35DB5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  <w:bookmarkStart w:id="1" w:name="_GoBack"/>
      <w:bookmarkEnd w:id="1"/>
    </w:p>
    <w:p w14:paraId="6603843B" w14:textId="54EB1EDB" w:rsidR="000D6113" w:rsidRDefault="000D6113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651708" w14:textId="77777777" w:rsidR="008F7BE2" w:rsidRDefault="008F7BE2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3151A4" w14:textId="77777777" w:rsidR="008F7BE2" w:rsidRDefault="008F7BE2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15E235" w14:textId="77777777" w:rsidR="008F7BE2" w:rsidRDefault="008F7BE2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93FF17" w14:textId="77777777" w:rsidR="008F7BE2" w:rsidRDefault="008F7BE2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AE0E83" w14:textId="77777777" w:rsidR="008F7BE2" w:rsidRDefault="008F7BE2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6FACDB" w14:textId="77777777" w:rsidR="008F7BE2" w:rsidRDefault="008F7BE2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470B4D" w14:textId="77777777" w:rsidR="008F7BE2" w:rsidRDefault="008F7BE2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89563A" w14:textId="77777777" w:rsidR="008F7BE2" w:rsidRDefault="008F7BE2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BDACF6" w14:textId="77777777" w:rsidR="008F7BE2" w:rsidRDefault="008F7BE2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A1348F" w14:textId="77777777" w:rsidR="008F7BE2" w:rsidRDefault="008F7BE2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6A079A" w14:textId="77777777" w:rsidR="008F7BE2" w:rsidRDefault="008F7BE2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B25486" w14:textId="77777777" w:rsidR="008F7BE2" w:rsidRDefault="008F7BE2" w:rsidP="003F3B8B">
      <w:pPr>
        <w:spacing w:after="120"/>
        <w:ind w:left="43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5B0B9C43" w14:textId="77777777" w:rsidR="00651B6D" w:rsidRPr="00E04A8A" w:rsidRDefault="00651B6D" w:rsidP="003F3B8B">
      <w:pPr>
        <w:spacing w:after="12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362BCD" w14:textId="77777777" w:rsidR="003F3B8B" w:rsidRPr="00E04A8A" w:rsidRDefault="003F3B8B" w:rsidP="003F3B8B">
      <w:pPr>
        <w:rPr>
          <w:rFonts w:ascii="TH SarabunIT๙" w:hAnsi="TH SarabunIT๙" w:cs="TH SarabunIT๙"/>
          <w:sz w:val="32"/>
          <w:szCs w:val="32"/>
        </w:rPr>
      </w:pPr>
    </w:p>
    <w:p w14:paraId="283B2134" w14:textId="77777777" w:rsidR="003F3B8B" w:rsidRPr="00E04A8A" w:rsidRDefault="008F7BE2" w:rsidP="003F3B8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object w:dxaOrig="1440" w:dyaOrig="1440" w14:anchorId="63724F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189.3pt;margin-top:-16.75pt;width:81.8pt;height:86.4pt;z-index:251665408" filled="t" fillcolor="#969696">
            <v:imagedata r:id="rId6" o:title="" gain="93623f" grayscale="t" bilevel="t"/>
          </v:shape>
          <o:OLEObject Type="Embed" ProgID="PBrush" ShapeID="_x0000_s1032" DrawAspect="Content" ObjectID="_1773748986" r:id="rId7"/>
        </w:object>
      </w:r>
    </w:p>
    <w:p w14:paraId="7F759789" w14:textId="77777777" w:rsidR="003F3B8B" w:rsidRPr="00E04A8A" w:rsidRDefault="003F3B8B" w:rsidP="003F3B8B">
      <w:pPr>
        <w:jc w:val="center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</w:rPr>
        <w:tab/>
      </w:r>
      <w:r w:rsidRPr="00E04A8A">
        <w:rPr>
          <w:rFonts w:ascii="TH SarabunIT๙" w:hAnsi="TH SarabunIT๙" w:cs="TH SarabunIT๙"/>
          <w:sz w:val="32"/>
          <w:szCs w:val="32"/>
        </w:rPr>
        <w:tab/>
      </w:r>
      <w:r w:rsidRPr="00E04A8A">
        <w:rPr>
          <w:rFonts w:ascii="TH SarabunIT๙" w:hAnsi="TH SarabunIT๙" w:cs="TH SarabunIT๙"/>
          <w:sz w:val="32"/>
          <w:szCs w:val="32"/>
        </w:rPr>
        <w:tab/>
      </w:r>
    </w:p>
    <w:p w14:paraId="5D436631" w14:textId="77777777" w:rsidR="003F3B8B" w:rsidRPr="00E04A8A" w:rsidRDefault="003F3B8B" w:rsidP="003F3B8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DB456B7" w14:textId="77777777" w:rsidR="003F3B8B" w:rsidRPr="006E35A4" w:rsidRDefault="003F3B8B" w:rsidP="003F3B8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A6FA06C" w14:textId="155D2C60" w:rsidR="003F3B8B" w:rsidRPr="006E35A4" w:rsidRDefault="003F3B8B" w:rsidP="003F3B8B">
      <w:pPr>
        <w:spacing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E35A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ประกาศ</w:t>
      </w:r>
      <w:r w:rsidR="00F35DB5" w:rsidRPr="006E35A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</w:t>
      </w:r>
      <w:proofErr w:type="spellStart"/>
      <w:r w:rsidR="00F35DB5" w:rsidRPr="006E35A4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ท่าม</w:t>
      </w:r>
      <w:proofErr w:type="spellEnd"/>
      <w:r w:rsidR="00F35DB5" w:rsidRPr="006E35A4">
        <w:rPr>
          <w:rFonts w:ascii="TH SarabunIT๙" w:hAnsi="TH SarabunIT๙" w:cs="TH SarabunIT๙" w:hint="cs"/>
          <w:b/>
          <w:bCs/>
          <w:sz w:val="32"/>
          <w:szCs w:val="32"/>
          <w:cs/>
        </w:rPr>
        <w:t>เหนือ</w:t>
      </w:r>
    </w:p>
    <w:p w14:paraId="7769FF1C" w14:textId="77777777" w:rsidR="003F3B8B" w:rsidRPr="00E04A8A" w:rsidRDefault="003F3B8B" w:rsidP="003F3B8B">
      <w:pPr>
        <w:tabs>
          <w:tab w:val="left" w:pos="900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04A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เรื่อง</w:t>
      </w:r>
      <w:r w:rsidRPr="00E04A8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E04A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การประเมินคุณธรรมและความโปร่งใสในการดำเนินงานขององค์กรปกครองส่วนท้องถิ่น</w:t>
      </w:r>
    </w:p>
    <w:p w14:paraId="386CD7FF" w14:textId="72F92CC2" w:rsidR="003F3B8B" w:rsidRPr="00E04A8A" w:rsidRDefault="003F3B8B" w:rsidP="003F3B8B">
      <w:pPr>
        <w:tabs>
          <w:tab w:val="left" w:pos="9000"/>
        </w:tabs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</w:pPr>
      <w:r w:rsidRPr="00E04A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(</w:t>
      </w:r>
      <w:r w:rsidRPr="00E04A8A">
        <w:rPr>
          <w:rFonts w:ascii="TH SarabunIT๙" w:hAnsi="TH SarabunIT๙" w:cs="TH SarabunIT๙"/>
          <w:b/>
          <w:bCs/>
          <w:sz w:val="32"/>
          <w:szCs w:val="32"/>
        </w:rPr>
        <w:t>Integrity and Transparency Assessment : ITA)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พ.ศ. </w:t>
      </w:r>
      <w:r w:rsidRPr="00E04A8A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6B24BC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14:paraId="42A7312C" w14:textId="77777777" w:rsidR="003F3B8B" w:rsidRPr="00E04A8A" w:rsidRDefault="003F3B8B" w:rsidP="003F3B8B">
      <w:pPr>
        <w:spacing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E04A8A">
        <w:rPr>
          <w:rFonts w:ascii="TH SarabunIT๙" w:eastAsia="Calibri" w:hAnsi="TH SarabunIT๙" w:cs="TH SarabunIT๙"/>
          <w:sz w:val="32"/>
          <w:szCs w:val="32"/>
        </w:rPr>
        <w:t>-------------------------------------</w:t>
      </w:r>
    </w:p>
    <w:p w14:paraId="23162F2A" w14:textId="3F0B0F1A" w:rsidR="003F3B8B" w:rsidRPr="00E04A8A" w:rsidRDefault="003F3B8B" w:rsidP="003F3B8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F35DB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</w:t>
      </w:r>
      <w:proofErr w:type="spellStart"/>
      <w:r w:rsidR="00F35DB5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F35DB5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="00F35DB5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ได้เข้าร่วมการตรวจประเมินคุณธรรมและความโปร่งใสในการดำเนินงานขององค์กรปกครองส่วนท้องถิ่น (</w:t>
      </w:r>
      <w:r w:rsidRPr="00E04A8A">
        <w:rPr>
          <w:rFonts w:ascii="TH SarabunIT๙" w:hAnsi="TH SarabunIT๙" w:cs="TH SarabunIT๙"/>
          <w:sz w:val="32"/>
          <w:szCs w:val="32"/>
        </w:rPr>
        <w:t xml:space="preserve">Integrity and Transparency Assessment : ITA)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Pr="00E04A8A">
        <w:rPr>
          <w:rFonts w:ascii="TH SarabunIT๙" w:hAnsi="TH SarabunIT๙" w:cs="TH SarabunIT๙"/>
          <w:sz w:val="32"/>
          <w:szCs w:val="32"/>
        </w:rPr>
        <w:t>256</w:t>
      </w:r>
      <w:r w:rsidR="006B24BC">
        <w:rPr>
          <w:rFonts w:ascii="TH SarabunIT๙" w:hAnsi="TH SarabunIT๙" w:cs="TH SarabunIT๙"/>
          <w:sz w:val="32"/>
          <w:szCs w:val="32"/>
        </w:rPr>
        <w:t>6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โดยใช้ระบบ </w:t>
      </w:r>
      <w:r w:rsidRPr="00E04A8A">
        <w:rPr>
          <w:rFonts w:ascii="TH SarabunIT๙" w:hAnsi="TH SarabunIT๙" w:cs="TH SarabunIT๙"/>
          <w:sz w:val="32"/>
          <w:szCs w:val="32"/>
        </w:rPr>
        <w:t xml:space="preserve">ITAS </w:t>
      </w:r>
      <w:r w:rsidRPr="00E04A8A">
        <w:rPr>
          <w:rFonts w:ascii="TH SarabunIT๙" w:hAnsi="TH SarabunIT๙" w:cs="TH SarabunIT๙"/>
          <w:sz w:val="32"/>
          <w:szCs w:val="32"/>
          <w:cs/>
        </w:rPr>
        <w:t>สำหรับองค์กรปกครองส่วนท้องถิ่นของศูนย์ประเมินคุณธรรมและความโปร่งใสของหน่วยงานภาครัฐ สำนักงาน ป</w:t>
      </w:r>
      <w:r w:rsidRPr="00E04A8A">
        <w:rPr>
          <w:rFonts w:ascii="TH SarabunIT๙" w:hAnsi="TH SarabunIT๙" w:cs="TH SarabunIT๙"/>
          <w:sz w:val="32"/>
          <w:szCs w:val="32"/>
        </w:rPr>
        <w:t>.</w:t>
      </w:r>
      <w:r w:rsidRPr="00E04A8A">
        <w:rPr>
          <w:rFonts w:ascii="TH SarabunIT๙" w:hAnsi="TH SarabunIT๙" w:cs="TH SarabunIT๙"/>
          <w:sz w:val="32"/>
          <w:szCs w:val="32"/>
          <w:cs/>
        </w:rPr>
        <w:t>ป</w:t>
      </w:r>
      <w:r w:rsidRPr="00E04A8A">
        <w:rPr>
          <w:rFonts w:ascii="TH SarabunIT๙" w:hAnsi="TH SarabunIT๙" w:cs="TH SarabunIT๙"/>
          <w:sz w:val="32"/>
          <w:szCs w:val="32"/>
        </w:rPr>
        <w:t>.</w:t>
      </w:r>
      <w:r w:rsidRPr="00E04A8A">
        <w:rPr>
          <w:rFonts w:ascii="TH SarabunIT๙" w:hAnsi="TH SarabunIT๙" w:cs="TH SarabunIT๙"/>
          <w:sz w:val="32"/>
          <w:szCs w:val="32"/>
          <w:cs/>
        </w:rPr>
        <w:t>ช</w:t>
      </w:r>
      <w:r w:rsidRPr="00E04A8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ในระหว่างช่วงเดือน</w:t>
      </w:r>
      <w:r w:rsidR="00776E7A">
        <w:rPr>
          <w:rFonts w:ascii="TH SarabunIT๙" w:hAnsi="TH SarabunIT๙" w:cs="TH SarabunIT๙" w:hint="cs"/>
          <w:sz w:val="32"/>
          <w:szCs w:val="32"/>
          <w:cs/>
        </w:rPr>
        <w:t>มกราคม 2566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ถึง</w:t>
      </w:r>
      <w:r w:rsidR="00776E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776E7A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</w:rPr>
        <w:t>256</w:t>
      </w:r>
      <w:r w:rsidR="006B24BC">
        <w:rPr>
          <w:rFonts w:ascii="TH SarabunIT๙" w:hAnsi="TH SarabunIT๙" w:cs="TH SarabunIT๙"/>
          <w:sz w:val="32"/>
          <w:szCs w:val="32"/>
        </w:rPr>
        <w:t>6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นั้น</w:t>
      </w:r>
    </w:p>
    <w:p w14:paraId="251C315B" w14:textId="47C82D91" w:rsidR="003F3B8B" w:rsidRDefault="003F3B8B" w:rsidP="003F3B8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  <w:cs/>
        </w:rPr>
        <w:t>ผลการตรวจการประเมินคุณธรรมและความโปร่งใสในการดำเนินงานขององค์กรปกครองส่วนท้องถิ่น (</w:t>
      </w:r>
      <w:r w:rsidRPr="00E04A8A">
        <w:rPr>
          <w:rFonts w:ascii="TH SarabunIT๙" w:hAnsi="TH SarabunIT๙" w:cs="TH SarabunIT๙"/>
          <w:sz w:val="32"/>
          <w:szCs w:val="32"/>
        </w:rPr>
        <w:t xml:space="preserve">Integrity and Transparency Assessment : ITA)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Pr="00E04A8A">
        <w:rPr>
          <w:rFonts w:ascii="TH SarabunIT๙" w:hAnsi="TH SarabunIT๙" w:cs="TH SarabunIT๙"/>
          <w:sz w:val="32"/>
          <w:szCs w:val="32"/>
        </w:rPr>
        <w:t>256</w:t>
      </w:r>
      <w:r w:rsidR="00776E7A">
        <w:rPr>
          <w:rFonts w:ascii="TH SarabunIT๙" w:hAnsi="TH SarabunIT๙" w:cs="TH SarabunIT๙"/>
          <w:sz w:val="32"/>
          <w:szCs w:val="32"/>
        </w:rPr>
        <w:t>6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คะแนนภาพรวมของ</w:t>
      </w:r>
      <w:r w:rsidR="006E35A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</w:t>
      </w:r>
      <w:proofErr w:type="spellStart"/>
      <w:r w:rsidR="006E35A4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6E35A4">
        <w:rPr>
          <w:rFonts w:ascii="TH SarabunIT๙" w:hAnsi="TH SarabunIT๙" w:cs="TH SarabunIT๙" w:hint="cs"/>
          <w:sz w:val="32"/>
          <w:szCs w:val="32"/>
          <w:cs/>
        </w:rPr>
        <w:t>เหนือ</w:t>
      </w:r>
      <w:r w:rsidR="006E35A4">
        <w:rPr>
          <w:rFonts w:ascii="TH SarabunIT๙" w:hAnsi="TH SarabunIT๙" w:cs="TH SarabunIT๙"/>
          <w:sz w:val="32"/>
          <w:szCs w:val="32"/>
        </w:rPr>
        <w:t xml:space="preserve"> </w:t>
      </w:r>
      <w:r w:rsidR="006E35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คือ </w:t>
      </w:r>
      <w:r w:rsidR="00F35DB5" w:rsidRPr="00F35DB5">
        <w:rPr>
          <w:rFonts w:ascii="TH SarabunIT๙" w:hAnsi="TH SarabunIT๙" w:cs="TH SarabunIT๙"/>
          <w:sz w:val="32"/>
          <w:szCs w:val="32"/>
        </w:rPr>
        <w:t>91.65</w:t>
      </w:r>
      <w:r w:rsidR="00F35DB5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 ระดับผลการประเมินอยู่ในระดับ </w:t>
      </w:r>
      <w:r w:rsidR="006B24BC" w:rsidRPr="00776E7A">
        <w:rPr>
          <w:rFonts w:ascii="TH SarabunIT๙" w:hAnsi="TH SarabunIT๙" w:cs="TH SarabunIT๙" w:hint="cs"/>
          <w:b/>
          <w:bCs/>
          <w:sz w:val="32"/>
          <w:szCs w:val="32"/>
          <w:cs/>
        </w:rPr>
        <w:t>ผ่าน</w:t>
      </w:r>
      <w:r w:rsidRPr="00776E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76E7A">
        <w:rPr>
          <w:rFonts w:ascii="TH SarabunIT๙" w:hAnsi="TH SarabunIT๙" w:cs="TH SarabunIT๙"/>
          <w:sz w:val="32"/>
          <w:szCs w:val="32"/>
          <w:cs/>
        </w:rPr>
        <w:t>โ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ดยแยกคะแนนรายตัวชี้วัดทั้ง </w:t>
      </w:r>
      <w:r w:rsidRPr="00E04A8A">
        <w:rPr>
          <w:rFonts w:ascii="TH SarabunIT๙" w:hAnsi="TH SarabunIT๙" w:cs="TH SarabunIT๙"/>
          <w:sz w:val="32"/>
          <w:szCs w:val="32"/>
        </w:rPr>
        <w:t xml:space="preserve">10 </w:t>
      </w:r>
      <w:r w:rsidRPr="00E04A8A">
        <w:rPr>
          <w:rFonts w:ascii="TH SarabunIT๙" w:hAnsi="TH SarabunIT๙" w:cs="TH SarabunIT๙"/>
          <w:sz w:val="32"/>
          <w:szCs w:val="32"/>
          <w:cs/>
        </w:rPr>
        <w:t>ตัวชี้วัด ดังนี้</w:t>
      </w:r>
    </w:p>
    <w:p w14:paraId="61716F35" w14:textId="77777777" w:rsidR="00F35DB5" w:rsidRPr="00E04A8A" w:rsidRDefault="00F35DB5" w:rsidP="00F35DB5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</w:rPr>
        <w:t xml:space="preserve">1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การปฏิบัติหน้าที่ </w:t>
      </w:r>
      <w:r w:rsidRPr="00E04A8A">
        <w:rPr>
          <w:rFonts w:ascii="TH SarabunIT๙" w:hAnsi="TH SarabunIT๙" w:cs="TH SarabunIT๙"/>
          <w:sz w:val="32"/>
          <w:szCs w:val="32"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คะแนนที่ได้  </w:t>
      </w:r>
      <w:r>
        <w:rPr>
          <w:rFonts w:ascii="TH SarabunIT๙" w:hAnsi="TH SarabunIT๙" w:cs="TH SarabunIT๙" w:hint="cs"/>
          <w:sz w:val="32"/>
          <w:szCs w:val="32"/>
          <w:cs/>
        </w:rPr>
        <w:t>99.65</w:t>
      </w:r>
      <w:proofErr w:type="gramEnd"/>
      <w:r w:rsidRPr="00E04A8A">
        <w:rPr>
          <w:rFonts w:ascii="TH SarabunIT๙" w:hAnsi="TH SarabunIT๙" w:cs="TH SarabunIT๙"/>
          <w:sz w:val="32"/>
          <w:szCs w:val="32"/>
          <w:cs/>
        </w:rPr>
        <w:t xml:space="preserve">  คะแนน</w:t>
      </w:r>
    </w:p>
    <w:p w14:paraId="57C425CF" w14:textId="77777777" w:rsidR="00F35DB5" w:rsidRPr="00E04A8A" w:rsidRDefault="00F35DB5" w:rsidP="00F35DB5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</w:rPr>
        <w:t xml:space="preserve">2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การใช้งบประมาณ 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proofErr w:type="gramStart"/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คะแนนที่ได้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94.11</w:t>
      </w:r>
      <w:proofErr w:type="gramEnd"/>
      <w:r w:rsidRPr="00E04A8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1AEB6313" w14:textId="77777777" w:rsidR="00F35DB5" w:rsidRPr="00E04A8A" w:rsidRDefault="00F35DB5" w:rsidP="00F35DB5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</w:rPr>
        <w:t>3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การใช้อำนาจ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E04A8A">
        <w:rPr>
          <w:rFonts w:ascii="TH SarabunIT๙" w:hAnsi="TH SarabunIT๙" w:cs="TH SarabunIT๙"/>
          <w:sz w:val="32"/>
          <w:szCs w:val="32"/>
          <w:cs/>
        </w:rPr>
        <w:t>คะแนนที่ได้  9</w:t>
      </w:r>
      <w:r>
        <w:rPr>
          <w:rFonts w:ascii="TH SarabunIT๙" w:hAnsi="TH SarabunIT๙" w:cs="TH SarabunIT๙" w:hint="cs"/>
          <w:sz w:val="32"/>
          <w:szCs w:val="32"/>
          <w:cs/>
        </w:rPr>
        <w:t>9.30</w:t>
      </w:r>
      <w:proofErr w:type="gramEnd"/>
      <w:r w:rsidRPr="00E04A8A">
        <w:rPr>
          <w:rFonts w:ascii="TH SarabunIT๙" w:hAnsi="TH SarabunIT๙" w:cs="TH SarabunIT๙"/>
          <w:sz w:val="32"/>
          <w:szCs w:val="32"/>
          <w:cs/>
        </w:rPr>
        <w:t xml:space="preserve">  คะแนน</w:t>
      </w:r>
    </w:p>
    <w:p w14:paraId="53448074" w14:textId="77777777" w:rsidR="00F35DB5" w:rsidRDefault="00F35DB5" w:rsidP="00F35DB5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การใช้ทรัพย์สินของราชการ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คะแนนที่ได้  </w:t>
      </w:r>
      <w:r>
        <w:rPr>
          <w:rFonts w:ascii="TH SarabunIT๙" w:hAnsi="TH SarabunIT๙" w:cs="TH SarabunIT๙" w:hint="cs"/>
          <w:sz w:val="32"/>
          <w:szCs w:val="32"/>
          <w:cs/>
        </w:rPr>
        <w:t>98.36</w:t>
      </w:r>
      <w:proofErr w:type="gramEnd"/>
      <w:r w:rsidRPr="00E04A8A">
        <w:rPr>
          <w:rFonts w:ascii="TH SarabunIT๙" w:hAnsi="TH SarabunIT๙" w:cs="TH SarabunIT๙"/>
          <w:sz w:val="32"/>
          <w:szCs w:val="32"/>
        </w:rPr>
        <w:t xml:space="preserve">  </w:t>
      </w:r>
      <w:r w:rsidRPr="00E04A8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0600D6F5" w14:textId="77777777" w:rsidR="00F35DB5" w:rsidRPr="00E04A8A" w:rsidRDefault="00F35DB5" w:rsidP="00F35DB5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การแก้ไขปัญหาการทุจริต 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คะแนนที่ได้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99.30  </w:t>
      </w:r>
      <w:r w:rsidRPr="00E04A8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69432F4C" w14:textId="77777777" w:rsidR="00F35DB5" w:rsidRPr="00F35DB5" w:rsidRDefault="00F35DB5" w:rsidP="00F35DB5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คุณภาพการดำเนินงาน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คะแนนที่ได้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82</w:t>
      </w:r>
      <w:r>
        <w:rPr>
          <w:rFonts w:ascii="TH SarabunIT๙" w:hAnsi="TH SarabunIT๙" w:cs="TH SarabunIT๙" w:hint="cs"/>
          <w:sz w:val="32"/>
          <w:szCs w:val="32"/>
          <w:cs/>
        </w:rPr>
        <w:t>.74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คะแนน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17A5C96" w14:textId="77777777" w:rsidR="00F35DB5" w:rsidRPr="00E04A8A" w:rsidRDefault="00F35DB5" w:rsidP="00F35DB5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ประสิทธิภาพการสื่อสาร 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  <w:t xml:space="preserve">คะแนนที่ได้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77.53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5E3EC87F" w14:textId="77777777" w:rsidR="00F35DB5" w:rsidRPr="00E04A8A" w:rsidRDefault="00F35DB5" w:rsidP="00F35DB5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การปรับปรุงการทำงาน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คะแนนที่ได้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74</w:t>
      </w:r>
      <w:r>
        <w:rPr>
          <w:rFonts w:ascii="TH SarabunIT๙" w:hAnsi="TH SarabunIT๙" w:cs="TH SarabunIT๙" w:hint="cs"/>
          <w:sz w:val="32"/>
          <w:szCs w:val="32"/>
          <w:cs/>
        </w:rPr>
        <w:t>.35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299EA075" w14:textId="77777777" w:rsidR="00F35DB5" w:rsidRPr="00E04A8A" w:rsidRDefault="00F35DB5" w:rsidP="00F35DB5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การเปิดเผยข้อมูล</w:t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คะแนนที่ได้ </w:t>
      </w:r>
      <w:r>
        <w:rPr>
          <w:rFonts w:ascii="TH SarabunIT๙" w:hAnsi="TH SarabunIT๙" w:cs="TH SarabunIT๙" w:hint="cs"/>
          <w:sz w:val="32"/>
          <w:szCs w:val="32"/>
          <w:cs/>
        </w:rPr>
        <w:t>100.00</w:t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</w:p>
    <w:p w14:paraId="457E66B2" w14:textId="2A39CE67" w:rsidR="00F35DB5" w:rsidRDefault="00F35DB5" w:rsidP="00F35DB5">
      <w:pPr>
        <w:pStyle w:val="a3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04A8A">
        <w:rPr>
          <w:rFonts w:ascii="TH SarabunIT๙" w:hAnsi="TH SarabunIT๙" w:cs="TH SarabunIT๙"/>
          <w:sz w:val="32"/>
          <w:szCs w:val="32"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04A8A">
        <w:rPr>
          <w:rFonts w:ascii="TH SarabunIT๙" w:hAnsi="TH SarabunIT๙" w:cs="TH SarabunIT๙"/>
          <w:sz w:val="32"/>
          <w:szCs w:val="32"/>
          <w:cs/>
        </w:rPr>
        <w:t xml:space="preserve">คะแนนที่ได้ </w:t>
      </w:r>
      <w:r w:rsidR="006E35A4">
        <w:rPr>
          <w:rFonts w:ascii="TH SarabunIT๙" w:hAnsi="TH SarabunIT๙" w:cs="TH SarabunIT๙" w:hint="cs"/>
          <w:sz w:val="32"/>
          <w:szCs w:val="32"/>
          <w:cs/>
        </w:rPr>
        <w:t xml:space="preserve"> 93.75.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4A8A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138E9EDE" w14:textId="77777777" w:rsidR="00F35DB5" w:rsidRDefault="00F35DB5" w:rsidP="003F3B8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FC14E4" w14:textId="77777777" w:rsidR="003F3B8B" w:rsidRPr="00E04A8A" w:rsidRDefault="003F3B8B" w:rsidP="003F3B8B">
      <w:pPr>
        <w:spacing w:after="120"/>
        <w:ind w:firstLine="1440"/>
        <w:rPr>
          <w:rFonts w:ascii="TH SarabunIT๙" w:hAnsi="TH SarabunIT๙" w:cs="TH SarabunIT๙"/>
          <w:sz w:val="32"/>
          <w:szCs w:val="32"/>
        </w:rPr>
      </w:pPr>
      <w:r w:rsidRPr="00E04A8A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7CBA4EBC" w14:textId="1482D9BD" w:rsidR="003F3B8B" w:rsidRPr="00E04A8A" w:rsidRDefault="00F35DB5" w:rsidP="003F3B8B">
      <w:pPr>
        <w:spacing w:after="12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 </w:t>
      </w:r>
      <w:r w:rsidR="003F3B8B" w:rsidRPr="00E04A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D08BB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3F3B8B" w:rsidRPr="00E04A8A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="003F3B8B" w:rsidRPr="00E04A8A">
        <w:rPr>
          <w:rFonts w:ascii="TH SarabunIT๙" w:hAnsi="TH SarabunIT๙" w:cs="TH SarabunIT๙"/>
          <w:sz w:val="32"/>
          <w:szCs w:val="32"/>
        </w:rPr>
        <w:t>256</w:t>
      </w:r>
      <w:r w:rsidR="00885C33">
        <w:rPr>
          <w:rFonts w:ascii="TH SarabunIT๙" w:hAnsi="TH SarabunIT๙" w:cs="TH SarabunIT๙"/>
          <w:sz w:val="32"/>
          <w:szCs w:val="32"/>
        </w:rPr>
        <w:t>6</w:t>
      </w:r>
    </w:p>
    <w:p w14:paraId="126B6F52" w14:textId="77777777" w:rsidR="003F3B8B" w:rsidRPr="00F35DB5" w:rsidRDefault="003F3B8B" w:rsidP="003F3B8B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42AF7F3C" w14:textId="1C70B25F" w:rsidR="003F3B8B" w:rsidRPr="00E04A8A" w:rsidRDefault="006E35A4" w:rsidP="006E35A4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noProof/>
          <w:cs/>
        </w:rPr>
        <w:t xml:space="preserve">                                                                                   </w:t>
      </w:r>
      <w:r w:rsidRPr="00600DB2">
        <w:rPr>
          <w:noProof/>
        </w:rPr>
        <w:drawing>
          <wp:inline distT="0" distB="0" distL="0" distR="0" wp14:anchorId="68D7DA86" wp14:editId="6331D57E">
            <wp:extent cx="495300" cy="542925"/>
            <wp:effectExtent l="0" t="0" r="0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82" t="32285" r="37689" b="61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0FE15" w14:textId="43859ED1" w:rsidR="003F3B8B" w:rsidRPr="00E04A8A" w:rsidRDefault="00F35DB5" w:rsidP="003F3B8B">
      <w:pPr>
        <w:ind w:left="3600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</w:t>
      </w:r>
      <w:r w:rsidR="003F3B8B" w:rsidRPr="00E04A8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ณัฐ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ภัทร  รักงาม</w:t>
      </w:r>
      <w:r w:rsidR="003F3B8B" w:rsidRPr="00E04A8A">
        <w:rPr>
          <w:rFonts w:ascii="TH SarabunIT๙" w:hAnsi="TH SarabunIT๙" w:cs="TH SarabunIT๙"/>
          <w:sz w:val="32"/>
          <w:szCs w:val="32"/>
          <w:cs/>
        </w:rPr>
        <w:t>)</w:t>
      </w:r>
    </w:p>
    <w:p w14:paraId="5E104AF0" w14:textId="097408E3" w:rsidR="003F3B8B" w:rsidRPr="00E04A8A" w:rsidRDefault="00F35DB5" w:rsidP="00F35DB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เหนือ</w:t>
      </w:r>
    </w:p>
    <w:p w14:paraId="48304527" w14:textId="77777777" w:rsidR="007450AA" w:rsidRDefault="007450AA"/>
    <w:sectPr w:rsidR="007450AA" w:rsidSect="00C64918">
      <w:pgSz w:w="11906" w:h="16838" w:code="9"/>
      <w:pgMar w:top="567" w:right="1134" w:bottom="426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A3827"/>
    <w:multiLevelType w:val="hybridMultilevel"/>
    <w:tmpl w:val="A484EE4A"/>
    <w:lvl w:ilvl="0" w:tplc="2A4C0B3E">
      <w:start w:val="8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DD42A7C"/>
    <w:multiLevelType w:val="hybridMultilevel"/>
    <w:tmpl w:val="1A50D2C4"/>
    <w:lvl w:ilvl="0" w:tplc="B3DC85F2">
      <w:numFmt w:val="bullet"/>
      <w:lvlText w:val="-"/>
      <w:lvlJc w:val="left"/>
      <w:pPr>
        <w:ind w:left="1374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4" w:hanging="360"/>
      </w:pPr>
      <w:rPr>
        <w:rFonts w:ascii="Wingdings" w:hAnsi="Wingdings" w:hint="default"/>
      </w:rPr>
    </w:lvl>
  </w:abstractNum>
  <w:abstractNum w:abstractNumId="2">
    <w:nsid w:val="1A624ADC"/>
    <w:multiLevelType w:val="hybridMultilevel"/>
    <w:tmpl w:val="BB927120"/>
    <w:lvl w:ilvl="0" w:tplc="242E5E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1643A1"/>
    <w:multiLevelType w:val="hybridMultilevel"/>
    <w:tmpl w:val="BE2C2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C6F9E"/>
    <w:multiLevelType w:val="hybridMultilevel"/>
    <w:tmpl w:val="6792DE2E"/>
    <w:lvl w:ilvl="0" w:tplc="D63C46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8F87EA7"/>
    <w:multiLevelType w:val="hybridMultilevel"/>
    <w:tmpl w:val="7E32E488"/>
    <w:lvl w:ilvl="0" w:tplc="098E0C8A">
      <w:numFmt w:val="bullet"/>
      <w:lvlText w:val="-"/>
      <w:lvlJc w:val="left"/>
      <w:pPr>
        <w:ind w:left="14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0653E8F"/>
    <w:multiLevelType w:val="hybridMultilevel"/>
    <w:tmpl w:val="5F56D204"/>
    <w:lvl w:ilvl="0" w:tplc="0E8ECA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5350F58"/>
    <w:multiLevelType w:val="hybridMultilevel"/>
    <w:tmpl w:val="460CB4BA"/>
    <w:lvl w:ilvl="0" w:tplc="F164296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AF40A35"/>
    <w:multiLevelType w:val="hybridMultilevel"/>
    <w:tmpl w:val="2CCA9F4E"/>
    <w:lvl w:ilvl="0" w:tplc="FEC466C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8A3A5F"/>
    <w:multiLevelType w:val="hybridMultilevel"/>
    <w:tmpl w:val="414093C6"/>
    <w:lvl w:ilvl="0" w:tplc="828CBA9A">
      <w:start w:val="1"/>
      <w:numFmt w:val="bullet"/>
      <w:lvlText w:val="-"/>
      <w:lvlJc w:val="left"/>
      <w:pPr>
        <w:ind w:left="14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48D4B1B"/>
    <w:multiLevelType w:val="hybridMultilevel"/>
    <w:tmpl w:val="2DC2CFBC"/>
    <w:lvl w:ilvl="0" w:tplc="3C8C25C4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90E0166"/>
    <w:multiLevelType w:val="hybridMultilevel"/>
    <w:tmpl w:val="E88CE680"/>
    <w:lvl w:ilvl="0" w:tplc="6252589C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C320C53"/>
    <w:multiLevelType w:val="hybridMultilevel"/>
    <w:tmpl w:val="1CE02F3C"/>
    <w:lvl w:ilvl="0" w:tplc="AD30B068"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728F22AE"/>
    <w:multiLevelType w:val="hybridMultilevel"/>
    <w:tmpl w:val="F4F8920C"/>
    <w:lvl w:ilvl="0" w:tplc="5CB28F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81E5ACE"/>
    <w:multiLevelType w:val="hybridMultilevel"/>
    <w:tmpl w:val="8FBCC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6"/>
  </w:num>
  <w:num w:numId="4">
    <w:abstractNumId w:val="4"/>
  </w:num>
  <w:num w:numId="5">
    <w:abstractNumId w:val="3"/>
  </w:num>
  <w:num w:numId="6">
    <w:abstractNumId w:val="13"/>
  </w:num>
  <w:num w:numId="7">
    <w:abstractNumId w:val="7"/>
  </w:num>
  <w:num w:numId="8">
    <w:abstractNumId w:val="11"/>
  </w:num>
  <w:num w:numId="9">
    <w:abstractNumId w:val="10"/>
  </w:num>
  <w:num w:numId="10">
    <w:abstractNumId w:val="0"/>
  </w:num>
  <w:num w:numId="11">
    <w:abstractNumId w:val="8"/>
  </w:num>
  <w:num w:numId="12">
    <w:abstractNumId w:val="14"/>
  </w:num>
  <w:num w:numId="13">
    <w:abstractNumId w:val="2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B8B"/>
    <w:rsid w:val="00083FB2"/>
    <w:rsid w:val="000A3DB8"/>
    <w:rsid w:val="000D6113"/>
    <w:rsid w:val="0021489B"/>
    <w:rsid w:val="003F3B8B"/>
    <w:rsid w:val="00562B4F"/>
    <w:rsid w:val="006046E1"/>
    <w:rsid w:val="00616A31"/>
    <w:rsid w:val="00651B6D"/>
    <w:rsid w:val="006B24BC"/>
    <w:rsid w:val="006E35A4"/>
    <w:rsid w:val="00722708"/>
    <w:rsid w:val="00737FE6"/>
    <w:rsid w:val="007450AA"/>
    <w:rsid w:val="00776E7A"/>
    <w:rsid w:val="00885C33"/>
    <w:rsid w:val="008C035D"/>
    <w:rsid w:val="008D08BB"/>
    <w:rsid w:val="008F66F1"/>
    <w:rsid w:val="008F7BE2"/>
    <w:rsid w:val="00947C83"/>
    <w:rsid w:val="009668FC"/>
    <w:rsid w:val="00C6761C"/>
    <w:rsid w:val="00C875C4"/>
    <w:rsid w:val="00CA207F"/>
    <w:rsid w:val="00D35C9B"/>
    <w:rsid w:val="00D97183"/>
    <w:rsid w:val="00DE754C"/>
    <w:rsid w:val="00E801C0"/>
    <w:rsid w:val="00E9583E"/>
    <w:rsid w:val="00EA5979"/>
    <w:rsid w:val="00F3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017A2828"/>
  <w15:chartTrackingRefBased/>
  <w15:docId w15:val="{85836551-7FB3-4051-9A00-E17E7D12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B8B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B8B"/>
    <w:pPr>
      <w:ind w:left="720"/>
      <w:contextualSpacing/>
    </w:pPr>
    <w:rPr>
      <w:szCs w:val="35"/>
    </w:rPr>
  </w:style>
  <w:style w:type="table" w:styleId="a4">
    <w:name w:val="Table Grid"/>
    <w:basedOn w:val="a1"/>
    <w:uiPriority w:val="59"/>
    <w:rsid w:val="003F3B8B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F3B8B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F3B8B"/>
    <w:rPr>
      <w:rFonts w:ascii="Tahoma" w:eastAsia="Cordia New" w:hAnsi="Tahoma" w:cs="Angsana New"/>
      <w:sz w:val="16"/>
      <w:szCs w:val="20"/>
    </w:rPr>
  </w:style>
  <w:style w:type="character" w:customStyle="1" w:styleId="fontstyle01">
    <w:name w:val="fontstyle01"/>
    <w:rsid w:val="003F3B8B"/>
    <w:rPr>
      <w:rFonts w:ascii="TH SarabunPSK" w:hAnsi="TH SarabunPSK" w:cs="TH SarabunPSK" w:hint="cs"/>
      <w:b w:val="0"/>
      <w:bCs w:val="0"/>
      <w:i w:val="0"/>
      <w:iCs w:val="0"/>
      <w:color w:val="000000"/>
      <w:sz w:val="32"/>
      <w:szCs w:val="32"/>
    </w:rPr>
  </w:style>
  <w:style w:type="character" w:customStyle="1" w:styleId="fontstyle11">
    <w:name w:val="fontstyle11"/>
    <w:rsid w:val="003F3B8B"/>
    <w:rPr>
      <w:rFonts w:ascii="TH SarabunPSK" w:hAnsi="TH SarabunPSK" w:cs="TH SarabunPSK" w:hint="cs"/>
      <w:b/>
      <w:bCs/>
      <w:i w:val="0"/>
      <w:iCs w:val="0"/>
      <w:color w:val="000000"/>
      <w:sz w:val="32"/>
      <w:szCs w:val="32"/>
    </w:rPr>
  </w:style>
  <w:style w:type="character" w:customStyle="1" w:styleId="fontstyle31">
    <w:name w:val="fontstyle31"/>
    <w:rsid w:val="003F3B8B"/>
    <w:rPr>
      <w:rFonts w:ascii="TH SarabunPSK" w:hAnsi="TH SarabunPSK" w:cs="TH SarabunPSK" w:hint="cs"/>
      <w:b/>
      <w:bCs/>
      <w:i/>
      <w:iCs/>
      <w:color w:val="000000"/>
      <w:sz w:val="32"/>
      <w:szCs w:val="32"/>
    </w:rPr>
  </w:style>
  <w:style w:type="paragraph" w:styleId="a7">
    <w:name w:val="Normal (Web)"/>
    <w:basedOn w:val="a"/>
    <w:uiPriority w:val="99"/>
    <w:unhideWhenUsed/>
    <w:rsid w:val="006E35A4"/>
    <w:pPr>
      <w:spacing w:before="100" w:beforeAutospacing="1" w:after="100" w:afterAutospacing="1"/>
    </w:pPr>
    <w:rPr>
      <w:rFonts w:ascii="Angsana New" w:eastAsia="Times New Roman" w:hAnsi="Angsana New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7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8</Pages>
  <Words>2527</Words>
  <Characters>14409</Characters>
  <Application>Microsoft Office Word</Application>
  <DocSecurity>0</DocSecurity>
  <Lines>120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HP</cp:lastModifiedBy>
  <cp:revision>18</cp:revision>
  <cp:lastPrinted>2024-04-04T03:01:00Z</cp:lastPrinted>
  <dcterms:created xsi:type="dcterms:W3CDTF">2023-08-29T02:15:00Z</dcterms:created>
  <dcterms:modified xsi:type="dcterms:W3CDTF">2024-04-04T08:17:00Z</dcterms:modified>
</cp:coreProperties>
</file>